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776C" w:rsidRPr="0018776C" w:rsidRDefault="0018776C" w:rsidP="0018776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776C">
        <w:rPr>
          <w:rFonts w:ascii="Times New Roman" w:eastAsia="Times New Roman" w:hAnsi="Times New Roman" w:cs="Times New Roman"/>
          <w:b/>
          <w:bCs/>
          <w:i/>
          <w:iCs/>
          <w:kern w:val="36"/>
          <w:sz w:val="48"/>
          <w:szCs w:val="48"/>
        </w:rPr>
        <w:t>Chapter 4</w:t>
      </w:r>
      <w:r w:rsidRPr="0018776C">
        <w:rPr>
          <w:rFonts w:ascii="Times New Roman" w:eastAsia="Times New Roman" w:hAnsi="Times New Roman" w:cs="Times New Roman"/>
          <w:b/>
          <w:bCs/>
          <w:kern w:val="36"/>
          <w:sz w:val="48"/>
          <w:szCs w:val="48"/>
        </w:rPr>
        <w:t>: Compute Choices on Oracle Cloud Infrastructure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One of the core services from </w:t>
      </w:r>
      <w:r w:rsidRPr="0018776C">
        <w:rPr>
          <w:rFonts w:ascii="Times New Roman" w:eastAsia="Times New Roman" w:hAnsi="Times New Roman" w:cs="Times New Roman"/>
          <w:b/>
          <w:bCs/>
          <w:color w:val="222222"/>
          <w:sz w:val="24"/>
          <w:szCs w:val="24"/>
        </w:rPr>
        <w:t>Oracle Cloud Infrastructure</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OCI</w:t>
      </w:r>
      <w:r w:rsidRPr="0018776C">
        <w:rPr>
          <w:rFonts w:ascii="Times New Roman" w:eastAsia="Times New Roman" w:hAnsi="Times New Roman" w:cs="Times New Roman"/>
          <w:color w:val="222222"/>
          <w:sz w:val="24"/>
          <w:szCs w:val="24"/>
        </w:rPr>
        <w:t>) is the OCI Compute service, which helps you provision and manage compute instances. As it is an on-demand service, you can fulfil your application requirements at any time by launching an instance of your choice. Once you have the instance up and running, you can control it fully. You can access these instances securely and even manage their life cycles, which means you have control over starting, stopping, and deleting these instances.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also choose various types of persistence storage that you can attach to these instances, such as block volumes, file storage, object storage, archive storage, and more. Although there are certain high performing NVMe disk-attached instances to help you meet your performance goal, they are lost when you terminate those instances. For those instances, you should add block volumes to back up your data.</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this chapter, we're going to cover the following main topics:</w:t>
      </w:r>
    </w:p>
    <w:p w:rsidR="0018776C" w:rsidRPr="0018776C" w:rsidRDefault="0018776C" w:rsidP="0018776C">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Introducing the different OCI compute instance types</w:t>
      </w:r>
    </w:p>
    <w:p w:rsidR="0018776C" w:rsidRPr="0018776C" w:rsidRDefault="0018776C" w:rsidP="0018776C">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Understanding instance operating system images</w:t>
      </w:r>
    </w:p>
    <w:p w:rsidR="0018776C" w:rsidRPr="0018776C" w:rsidRDefault="0018776C" w:rsidP="0018776C">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Creating similar instances using instance configuration and instance pools</w:t>
      </w:r>
    </w:p>
    <w:p w:rsidR="0018776C" w:rsidRPr="0018776C" w:rsidRDefault="0018776C" w:rsidP="0018776C">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Connecting to instances using instance console connection</w:t>
      </w:r>
    </w:p>
    <w:p w:rsidR="0018776C" w:rsidRPr="0018776C" w:rsidRDefault="0018776C" w:rsidP="0018776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776C">
        <w:rPr>
          <w:rFonts w:ascii="Times New Roman" w:eastAsia="Times New Roman" w:hAnsi="Times New Roman" w:cs="Times New Roman"/>
          <w:b/>
          <w:bCs/>
          <w:kern w:val="36"/>
          <w:sz w:val="48"/>
          <w:szCs w:val="48"/>
        </w:rPr>
        <w:t>Introducing the different OCI compute instance types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OCI is the only public cloud that supports bare metal and VMs using the same set of APIs, hardware, firmware, software stack, and networking infrastructure. You can see the two models in the following diagram:</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7106920" cy="1892300"/>
            <wp:effectExtent l="0" t="0" r="0" b="0"/>
            <wp:docPr id="34" name="Picture 34" descr="Figure 4.1 – Compute instanc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4.1 – Compute instance typ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106920" cy="189230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4.1 – Compute instance types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lastRenderedPageBreak/>
        <w:t>Bare metal</w:t>
      </w:r>
      <w:r w:rsidRPr="0018776C">
        <w:rPr>
          <w:rFonts w:ascii="Times New Roman" w:eastAsia="Times New Roman" w:hAnsi="Times New Roman" w:cs="Times New Roman"/>
          <w:color w:val="222222"/>
          <w:sz w:val="24"/>
          <w:szCs w:val="24"/>
        </w:rPr>
        <w:t> instances are instances where customers get the full server. This is also referred to as a single-tenant model. The advantage here is that there is no performance overhead, no shared agents, and no noisy neighbors. For performance and isolation requirements, this is the best instance type. You can see an example of this in the following diagram:</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7451090" cy="2009775"/>
            <wp:effectExtent l="0" t="0" r="0" b="9525"/>
            <wp:docPr id="33" name="Picture 33" descr="Figure 4.2 – Various workloads for bare me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2 – Various workloads for bare met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51090" cy="200977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 – Various workloads for bare metal</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 the other spectrum is </w:t>
      </w:r>
      <w:r w:rsidRPr="0018776C">
        <w:rPr>
          <w:rFonts w:ascii="Times New Roman" w:eastAsia="Times New Roman" w:hAnsi="Times New Roman" w:cs="Times New Roman"/>
          <w:b/>
          <w:bCs/>
          <w:color w:val="222222"/>
          <w:sz w:val="24"/>
          <w:szCs w:val="24"/>
        </w:rPr>
        <w:t>virtual machines</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VMs</w:t>
      </w:r>
      <w:r w:rsidRPr="0018776C">
        <w:rPr>
          <w:rFonts w:ascii="Times New Roman" w:eastAsia="Times New Roman" w:hAnsi="Times New Roman" w:cs="Times New Roman"/>
          <w:color w:val="222222"/>
          <w:sz w:val="24"/>
          <w:szCs w:val="24"/>
        </w:rPr>
        <w:t>), where the underlying host is virtualized to provide smaller VMs. This is also referred to as a multi-tenant model. The advantage here is flexibility in regard to what instance shapes are used. A VM instance is a piece of virtual hardware that shares the physical compute with other VM instances. OS virtualization helps you run multiple virtual machines on top of a physical piece of hardware and share the physical space among them. Logically speaking, these VM instances are isolated.</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you do not have strict or very high performing applications, then this is the best type of instance to use. You can dynamically choose how much CPU and memory to use in these instances and based on your computing power, the network bandwidth available in these instances also varies. Since these instances run on the same type of physical infrastructure, they leverage the same backend infrastructure that created the foundation of Oracle's second-generation cloud.</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Dedicated VM hosts</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DVH</w:t>
      </w:r>
      <w:r w:rsidRPr="0018776C">
        <w:rPr>
          <w:rFonts w:ascii="Times New Roman" w:eastAsia="Times New Roman" w:hAnsi="Times New Roman" w:cs="Times New Roman"/>
          <w:color w:val="222222"/>
          <w:sz w:val="24"/>
          <w:szCs w:val="24"/>
        </w:rPr>
        <w:t>) is yet another type of OCI compute instance. On DVH, you can run your VMs so that they will be treated as single-tenant VMs. These instances will not be sharing the underlying physical compute with other customers. If you have compliance and regulatory requirements for isolation, then DVH instances are the most suitable. DVH help you be flexible in terms of licensing because you can meet either node-based licensing or host-based licensing using this offering. The following is a logical diagram of a DVH:</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4454525" cy="1367155"/>
            <wp:effectExtent l="0" t="0" r="3175" b="4445"/>
            <wp:docPr id="32" name="Picture 32" descr="Figure 4.3 – Dedicated VM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3 – Dedicated VM ho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4525" cy="136715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4.3 – Dedicated VM host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next section, we will look at instance shapes.</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Understanding instance shapes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Based on your application's performance requirements, you have the power to decide on the form of these compute instances. Here, you'll select the amount of CPU cores you wish to use, the amount of memory that you just want for your instances, and so on. Network bandwidth increases linearly with the amount of CPU cores you have per instance. OCI has a good number of compute instance shapes that can help you satisfy your application's performance requirements. Let's observe them.</w:t>
      </w:r>
    </w:p>
    <w:p w:rsidR="0018776C" w:rsidRPr="0018776C" w:rsidRDefault="0018776C" w:rsidP="0018776C">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18776C">
        <w:rPr>
          <w:rFonts w:ascii="Times New Roman" w:eastAsia="Times New Roman" w:hAnsi="Times New Roman" w:cs="Times New Roman"/>
          <w:b/>
          <w:bCs/>
          <w:sz w:val="27"/>
          <w:szCs w:val="27"/>
        </w:rPr>
        <w:t>Standard shapes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Standard shapes are for general-purpose workloads. You can meet the requirements of a large range of applications and use cases using these shapes. You can either choose a fixed CPU and memory type for standard shapes or choose a flexible instance type that's powered by an AMD Rome processor.</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Standard shapes VMs start from 1 CPU and can go up to 64 CPUs, with the memory starting from 1 GB and going up to 1,024 GB. You can choose either flexible shapes, which are flexible in terms of the amount of processor and memory you can have, or you can go for a fixed amount of CPU and memory. You can also choose instances that are powered by Intel Skylake-based processors. Legacy standard type instances are based on X5 and X7 types of hardware. You can see the AMD Rome-based standard shapes and how you can use the slider to choose the number of resources in the following screenshot.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AMD EPYC processor-powered instances have different use cases. The AMD EPYC bare metal server (64 cores, 512 GB RAM, 2 x 25 Gbps bandwidth, 75 vNICs) is available to customers for $0.03 core/hour (this price is at the time of writing this book). These instances are there to help you cut down on your bill. Also, from a support perspective, it supports </w:t>
      </w:r>
      <w:r w:rsidRPr="0018776C">
        <w:rPr>
          <w:rFonts w:ascii="Times New Roman" w:eastAsia="Times New Roman" w:hAnsi="Times New Roman" w:cs="Times New Roman"/>
          <w:b/>
          <w:bCs/>
          <w:color w:val="222222"/>
          <w:sz w:val="24"/>
          <w:szCs w:val="24"/>
        </w:rPr>
        <w:t>E-Business Suite</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JD Edwards</w:t>
      </w:r>
      <w:r w:rsidRPr="0018776C">
        <w:rPr>
          <w:rFonts w:ascii="Times New Roman" w:eastAsia="Times New Roman" w:hAnsi="Times New Roman" w:cs="Times New Roman"/>
          <w:color w:val="222222"/>
          <w:sz w:val="24"/>
          <w:szCs w:val="24"/>
        </w:rPr>
        <w:t>, and </w:t>
      </w:r>
      <w:r w:rsidRPr="0018776C">
        <w:rPr>
          <w:rFonts w:ascii="Times New Roman" w:eastAsia="Times New Roman" w:hAnsi="Times New Roman" w:cs="Times New Roman"/>
          <w:b/>
          <w:bCs/>
          <w:color w:val="222222"/>
          <w:sz w:val="24"/>
          <w:szCs w:val="24"/>
        </w:rPr>
        <w:t>PeopleSoft</w:t>
      </w:r>
      <w:r w:rsidRPr="0018776C">
        <w:rPr>
          <w:rFonts w:ascii="Times New Roman" w:eastAsia="Times New Roman" w:hAnsi="Times New Roman" w:cs="Times New Roman"/>
          <w:color w:val="222222"/>
          <w:sz w:val="24"/>
          <w:szCs w:val="24"/>
        </w:rPr>
        <w:t>. You can also run </w:t>
      </w:r>
      <w:r w:rsidRPr="0018776C">
        <w:rPr>
          <w:rFonts w:ascii="Times New Roman" w:eastAsia="Times New Roman" w:hAnsi="Times New Roman" w:cs="Times New Roman"/>
          <w:b/>
          <w:bCs/>
          <w:color w:val="222222"/>
          <w:sz w:val="24"/>
          <w:szCs w:val="24"/>
        </w:rPr>
        <w:t>Cloudera</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Hortonworks</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MapR</w:t>
      </w:r>
      <w:r w:rsidRPr="0018776C">
        <w:rPr>
          <w:rFonts w:ascii="Times New Roman" w:eastAsia="Times New Roman" w:hAnsi="Times New Roman" w:cs="Times New Roman"/>
          <w:color w:val="222222"/>
          <w:sz w:val="24"/>
          <w:szCs w:val="24"/>
        </w:rPr>
        <w:t>, and </w:t>
      </w:r>
      <w:r w:rsidRPr="0018776C">
        <w:rPr>
          <w:rFonts w:ascii="Times New Roman" w:eastAsia="Times New Roman" w:hAnsi="Times New Roman" w:cs="Times New Roman"/>
          <w:b/>
          <w:bCs/>
          <w:color w:val="222222"/>
          <w:sz w:val="24"/>
          <w:szCs w:val="24"/>
        </w:rPr>
        <w:t>Transwarp</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following screenshot shows various AMD Rome processor-based compute instances on OCI:</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1525250" cy="7143115"/>
            <wp:effectExtent l="0" t="0" r="0" b="635"/>
            <wp:docPr id="31" name="Picture 31" descr="Figure 4.4 – Standard 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4.4 – Standard shap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0" cy="714311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4.4 – Standard shapes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There are standard types of shapes that are specifically designed for </w:t>
      </w:r>
      <w:r w:rsidRPr="0018776C">
        <w:rPr>
          <w:rFonts w:ascii="Times New Roman" w:eastAsia="Times New Roman" w:hAnsi="Times New Roman" w:cs="Times New Roman"/>
          <w:b/>
          <w:bCs/>
          <w:color w:val="222222"/>
          <w:sz w:val="24"/>
          <w:szCs w:val="24"/>
        </w:rPr>
        <w:t>Always Free Tier </w:t>
      </w:r>
      <w:r w:rsidRPr="0018776C">
        <w:rPr>
          <w:rFonts w:ascii="Times New Roman" w:eastAsia="Times New Roman" w:hAnsi="Times New Roman" w:cs="Times New Roman"/>
          <w:color w:val="222222"/>
          <w:sz w:val="24"/>
          <w:szCs w:val="24"/>
        </w:rPr>
        <w:t>services. This is a micro VM that has just 1 CPU and 1 GB of memory.</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Let's create a standard OCI compute instance:</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Sign into the OCI console.</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Instances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w:t>
      </w:r>
      <w:r w:rsidRPr="0018776C">
        <w:rPr>
          <w:rFonts w:ascii="Times New Roman" w:eastAsia="Times New Roman" w:hAnsi="Times New Roman" w:cs="Times New Roman"/>
          <w:b/>
          <w:bCs/>
          <w:color w:val="222222"/>
          <w:sz w:val="24"/>
          <w:szCs w:val="24"/>
        </w:rPr>
        <w:t>Create Instance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 and select a </w:t>
      </w:r>
      <w:r w:rsidRPr="0018776C">
        <w:rPr>
          <w:rFonts w:ascii="Times New Roman" w:eastAsia="Times New Roman" w:hAnsi="Times New Roman" w:cs="Times New Roman"/>
          <w:b/>
          <w:bCs/>
          <w:color w:val="222222"/>
          <w:sz w:val="24"/>
          <w:szCs w:val="24"/>
        </w:rPr>
        <w:t>Compartment</w:t>
      </w:r>
      <w:r w:rsidRPr="0018776C">
        <w:rPr>
          <w:rFonts w:ascii="Times New Roman" w:eastAsia="Times New Roman" w:hAnsi="Times New Roman" w:cs="Times New Roman"/>
          <w:color w:val="222222"/>
          <w:sz w:val="24"/>
          <w:szCs w:val="24"/>
        </w:rPr>
        <w:t> where you want to deploy it.</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Availability Domain</w:t>
      </w:r>
      <w:r w:rsidRPr="0018776C">
        <w:rPr>
          <w:rFonts w:ascii="Times New Roman" w:eastAsia="Times New Roman" w:hAnsi="Times New Roman" w:cs="Times New Roman"/>
          <w:color w:val="222222"/>
          <w:sz w:val="24"/>
          <w:szCs w:val="24"/>
        </w:rPr>
        <w:t> section of the </w:t>
      </w:r>
      <w:r w:rsidRPr="0018776C">
        <w:rPr>
          <w:rFonts w:ascii="Times New Roman" w:eastAsia="Times New Roman" w:hAnsi="Times New Roman" w:cs="Times New Roman"/>
          <w:b/>
          <w:bCs/>
          <w:color w:val="222222"/>
          <w:sz w:val="24"/>
          <w:szCs w:val="24"/>
        </w:rPr>
        <w:t>Configure placement and hardware</w:t>
      </w:r>
      <w:r w:rsidRPr="0018776C">
        <w:rPr>
          <w:rFonts w:ascii="Times New Roman" w:eastAsia="Times New Roman" w:hAnsi="Times New Roman" w:cs="Times New Roman"/>
          <w:color w:val="222222"/>
          <w:sz w:val="24"/>
          <w:szCs w:val="24"/>
        </w:rPr>
        <w:t> section, choose where you want to place the AD. Additionally, you can click on the </w:t>
      </w:r>
      <w:r w:rsidRPr="0018776C">
        <w:rPr>
          <w:rFonts w:ascii="Times New Roman" w:eastAsia="Times New Roman" w:hAnsi="Times New Roman" w:cs="Times New Roman"/>
          <w:b/>
          <w:bCs/>
          <w:color w:val="222222"/>
          <w:sz w:val="24"/>
          <w:szCs w:val="24"/>
        </w:rPr>
        <w:t>Choose a Fault Domain for this Instance</w:t>
      </w:r>
      <w:r w:rsidRPr="0018776C">
        <w:rPr>
          <w:rFonts w:ascii="Times New Roman" w:eastAsia="Times New Roman" w:hAnsi="Times New Roman" w:cs="Times New Roman"/>
          <w:color w:val="222222"/>
          <w:sz w:val="24"/>
          <w:szCs w:val="24"/>
        </w:rPr>
        <w:t> checkbox and select a </w:t>
      </w:r>
      <w:r w:rsidRPr="0018776C">
        <w:rPr>
          <w:rFonts w:ascii="Times New Roman" w:eastAsia="Times New Roman" w:hAnsi="Times New Roman" w:cs="Times New Roman"/>
          <w:b/>
          <w:bCs/>
          <w:color w:val="222222"/>
          <w:sz w:val="24"/>
          <w:szCs w:val="24"/>
        </w:rPr>
        <w:t>Fault Domain</w:t>
      </w:r>
      <w:r w:rsidRPr="0018776C">
        <w:rPr>
          <w:rFonts w:ascii="Times New Roman" w:eastAsia="Times New Roman" w:hAnsi="Times New Roman" w:cs="Times New Roman"/>
          <w:color w:val="222222"/>
          <w:sz w:val="24"/>
          <w:szCs w:val="24"/>
        </w:rPr>
        <w:t> from the drop-down menu.</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an </w:t>
      </w:r>
      <w:r w:rsidRPr="0018776C">
        <w:rPr>
          <w:rFonts w:ascii="Times New Roman" w:eastAsia="Times New Roman" w:hAnsi="Times New Roman" w:cs="Times New Roman"/>
          <w:b/>
          <w:bCs/>
          <w:color w:val="222222"/>
          <w:sz w:val="24"/>
          <w:szCs w:val="24"/>
        </w:rPr>
        <w:t>Image</w:t>
      </w:r>
      <w:r w:rsidRPr="0018776C">
        <w:rPr>
          <w:rFonts w:ascii="Times New Roman" w:eastAsia="Times New Roman" w:hAnsi="Times New Roman" w:cs="Times New Roman"/>
          <w:color w:val="222222"/>
          <w:sz w:val="24"/>
          <w:szCs w:val="24"/>
        </w:rPr>
        <w:t> for the operating system that you want to deploy. We will talk about the different types of images in the next section. By default, it will be the latest </w:t>
      </w:r>
      <w:r w:rsidRPr="0018776C">
        <w:rPr>
          <w:rFonts w:ascii="Times New Roman" w:eastAsia="Times New Roman" w:hAnsi="Times New Roman" w:cs="Times New Roman"/>
          <w:b/>
          <w:bCs/>
          <w:color w:val="222222"/>
          <w:sz w:val="24"/>
          <w:szCs w:val="24"/>
        </w:rPr>
        <w:t>Oracle Linux</w:t>
      </w:r>
      <w:r w:rsidRPr="0018776C">
        <w:rPr>
          <w:rFonts w:ascii="Times New Roman" w:eastAsia="Times New Roman" w:hAnsi="Times New Roman" w:cs="Times New Roman"/>
          <w:color w:val="222222"/>
          <w:sz w:val="24"/>
          <w:szCs w:val="24"/>
        </w:rPr>
        <w:t> image.</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Shape</w:t>
      </w:r>
      <w:r w:rsidRPr="0018776C">
        <w:rPr>
          <w:rFonts w:ascii="Times New Roman" w:eastAsia="Times New Roman" w:hAnsi="Times New Roman" w:cs="Times New Roman"/>
          <w:color w:val="222222"/>
          <w:sz w:val="24"/>
          <w:szCs w:val="24"/>
        </w:rPr>
        <w:t> section, by default, the </w:t>
      </w:r>
      <w:r w:rsidRPr="0018776C">
        <w:rPr>
          <w:rFonts w:ascii="Times New Roman" w:eastAsia="Times New Roman" w:hAnsi="Times New Roman" w:cs="Times New Roman"/>
          <w:b/>
          <w:bCs/>
          <w:color w:val="222222"/>
          <w:sz w:val="24"/>
          <w:szCs w:val="24"/>
        </w:rPr>
        <w:t>VM.Standard.E3.Flex</w:t>
      </w:r>
      <w:r w:rsidRPr="0018776C">
        <w:rPr>
          <w:rFonts w:ascii="Times New Roman" w:eastAsia="Times New Roman" w:hAnsi="Times New Roman" w:cs="Times New Roman"/>
          <w:color w:val="222222"/>
          <w:sz w:val="24"/>
          <w:szCs w:val="24"/>
        </w:rPr>
        <w:t> shape type will be selected, which has 1 core OCPU, 16 GB memory, and 1 Gbps network bandwidth shape. Click on </w:t>
      </w:r>
      <w:r w:rsidRPr="0018776C">
        <w:rPr>
          <w:rFonts w:ascii="Times New Roman" w:eastAsia="Times New Roman" w:hAnsi="Times New Roman" w:cs="Times New Roman"/>
          <w:b/>
          <w:bCs/>
          <w:color w:val="222222"/>
          <w:sz w:val="24"/>
          <w:szCs w:val="24"/>
        </w:rPr>
        <w:t>Change Shape</w:t>
      </w:r>
      <w:r w:rsidRPr="0018776C">
        <w:rPr>
          <w:rFonts w:ascii="Times New Roman" w:eastAsia="Times New Roman" w:hAnsi="Times New Roman" w:cs="Times New Roman"/>
          <w:color w:val="222222"/>
          <w:sz w:val="24"/>
          <w:szCs w:val="24"/>
        </w:rPr>
        <w:t> if you want to change it to a different one. You can either select another type of standard shape or use the slider to change the allocated OCPU and memory for this default instance type.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1515725" cy="8673465"/>
            <wp:effectExtent l="0" t="0" r="9525" b="0"/>
            <wp:docPr id="30" name="Picture 30" descr="Figure 4.5 – Create compute instanc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4.5 – Create compute instance wizar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15725" cy="867346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4.5 – Create compute instance wizard</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Configure Networking</w:t>
      </w:r>
      <w:r w:rsidRPr="0018776C">
        <w:rPr>
          <w:rFonts w:ascii="Times New Roman" w:eastAsia="Times New Roman" w:hAnsi="Times New Roman" w:cs="Times New Roman"/>
          <w:color w:val="222222"/>
          <w:sz w:val="24"/>
          <w:szCs w:val="24"/>
        </w:rPr>
        <w:t> section, choose the Virtual Cloud Network and the subnet that you want to connect this instance to.</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w:t>
      </w:r>
      <w:r w:rsidRPr="0018776C">
        <w:rPr>
          <w:rFonts w:ascii="Times New Roman" w:eastAsia="Times New Roman" w:hAnsi="Times New Roman" w:cs="Times New Roman"/>
          <w:b/>
          <w:bCs/>
          <w:color w:val="222222"/>
          <w:sz w:val="24"/>
          <w:szCs w:val="24"/>
        </w:rPr>
        <w:t>Assign a Public IP Address</w:t>
      </w:r>
      <w:r w:rsidRPr="0018776C">
        <w:rPr>
          <w:rFonts w:ascii="Times New Roman" w:eastAsia="Times New Roman" w:hAnsi="Times New Roman" w:cs="Times New Roman"/>
          <w:color w:val="222222"/>
          <w:sz w:val="24"/>
          <w:szCs w:val="24"/>
        </w:rPr>
        <w:t> radio button to have access to this instance over the public internet.</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w:t>
      </w:r>
      <w:r w:rsidRPr="0018776C">
        <w:rPr>
          <w:rFonts w:ascii="Times New Roman" w:eastAsia="Times New Roman" w:hAnsi="Times New Roman" w:cs="Times New Roman"/>
          <w:b/>
          <w:bCs/>
          <w:color w:val="222222"/>
          <w:sz w:val="24"/>
          <w:szCs w:val="24"/>
        </w:rPr>
        <w:t>Generate SSH Key Pair</w:t>
      </w:r>
      <w:r w:rsidRPr="0018776C">
        <w:rPr>
          <w:rFonts w:ascii="Times New Roman" w:eastAsia="Times New Roman" w:hAnsi="Times New Roman" w:cs="Times New Roman"/>
          <w:color w:val="222222"/>
          <w:sz w:val="24"/>
          <w:szCs w:val="24"/>
        </w:rPr>
        <w:t> if you're unsure of how to generate an SSH key pair to access this instance.</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Save Private Key</w:t>
      </w:r>
      <w:r w:rsidRPr="0018776C">
        <w:rPr>
          <w:rFonts w:ascii="Times New Roman" w:eastAsia="Times New Roman" w:hAnsi="Times New Roman" w:cs="Times New Roman"/>
          <w:color w:val="222222"/>
          <w:sz w:val="24"/>
          <w:szCs w:val="24"/>
        </w:rPr>
        <w:t> and </w:t>
      </w:r>
      <w:r w:rsidRPr="0018776C">
        <w:rPr>
          <w:rFonts w:ascii="Times New Roman" w:eastAsia="Times New Roman" w:hAnsi="Times New Roman" w:cs="Times New Roman"/>
          <w:b/>
          <w:bCs/>
          <w:color w:val="222222"/>
          <w:sz w:val="24"/>
          <w:szCs w:val="24"/>
        </w:rPr>
        <w:t>Save Public Key</w:t>
      </w:r>
      <w:r w:rsidRPr="0018776C">
        <w:rPr>
          <w:rFonts w:ascii="Times New Roman" w:eastAsia="Times New Roman" w:hAnsi="Times New Roman" w:cs="Times New Roman"/>
          <w:color w:val="222222"/>
          <w:sz w:val="24"/>
          <w:szCs w:val="24"/>
        </w:rPr>
        <w:t> so that you can use these keys to connect to this instance. You can use these keys to provision other instances in the future.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1923395" cy="8935720"/>
            <wp:effectExtent l="0" t="0" r="1905" b="0"/>
            <wp:docPr id="29" name="Picture 29" descr="Figure 4.6 – Create compute instance wizard – Configure network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4.6 – Create compute instance wizard – Configure networking se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23395" cy="893572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4.6 – Create compute instance wizard – Configure networking section</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Optionally, you can </w:t>
      </w:r>
      <w:r w:rsidRPr="0018776C">
        <w:rPr>
          <w:rFonts w:ascii="Times New Roman" w:eastAsia="Times New Roman" w:hAnsi="Times New Roman" w:cs="Times New Roman"/>
          <w:b/>
          <w:bCs/>
          <w:color w:val="222222"/>
          <w:sz w:val="24"/>
          <w:szCs w:val="24"/>
        </w:rPr>
        <w:t>Specify a custom Boot Volume size</w:t>
      </w:r>
      <w:r w:rsidRPr="0018776C">
        <w:rPr>
          <w:rFonts w:ascii="Times New Roman" w:eastAsia="Times New Roman" w:hAnsi="Times New Roman" w:cs="Times New Roman"/>
          <w:color w:val="222222"/>
          <w:sz w:val="24"/>
          <w:szCs w:val="24"/>
        </w:rPr>
        <w:t>. While creating this instance, you can choose the default boot volume size of this instance or a custom boot volume size up to 32 TB.</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you are provisioning a Linux image-based instance, then you must set your custom boot volume size so that it's more than its default volume size, which is 50 GB. If you want to create an instance based on Windows operating system images, then the same rule applies; that is, you must set the custom boot volume size so that it's more than the default boot volume size, which is 256 GB.</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reason behind setting up this default boot volume size is so that you have enough space for Windows patches and a page file.</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Optionally, you can specify </w:t>
      </w:r>
      <w:r w:rsidRPr="0018776C">
        <w:rPr>
          <w:rFonts w:ascii="Times New Roman" w:eastAsia="Times New Roman" w:hAnsi="Times New Roman" w:cs="Times New Roman"/>
          <w:b/>
          <w:bCs/>
          <w:color w:val="222222"/>
          <w:sz w:val="24"/>
          <w:szCs w:val="24"/>
        </w:rPr>
        <w:t>Use in-transit encryption</w:t>
      </w:r>
      <w:r w:rsidRPr="0018776C">
        <w:rPr>
          <w:rFonts w:ascii="Times New Roman" w:eastAsia="Times New Roman" w:hAnsi="Times New Roman" w:cs="Times New Roman"/>
          <w:color w:val="222222"/>
          <w:sz w:val="24"/>
          <w:szCs w:val="24"/>
        </w:rPr>
        <w:t>. In-transit encryption allows to encrypt the volume when it's being created.</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Optionally, you can specify </w:t>
      </w:r>
      <w:r w:rsidRPr="0018776C">
        <w:rPr>
          <w:rFonts w:ascii="Times New Roman" w:eastAsia="Times New Roman" w:hAnsi="Times New Roman" w:cs="Times New Roman"/>
          <w:b/>
          <w:bCs/>
          <w:color w:val="222222"/>
          <w:sz w:val="24"/>
          <w:szCs w:val="24"/>
        </w:rPr>
        <w:t>Encrypt this volume with a key that you manage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Once it is in a </w:t>
      </w:r>
      <w:r w:rsidRPr="0018776C">
        <w:rPr>
          <w:rFonts w:ascii="Times New Roman" w:eastAsia="Times New Roman" w:hAnsi="Times New Roman" w:cs="Times New Roman"/>
          <w:b/>
          <w:bCs/>
          <w:color w:val="222222"/>
          <w:sz w:val="24"/>
          <w:szCs w:val="24"/>
        </w:rPr>
        <w:t>Running</w:t>
      </w:r>
      <w:r w:rsidRPr="0018776C">
        <w:rPr>
          <w:rFonts w:ascii="Times New Roman" w:eastAsia="Times New Roman" w:hAnsi="Times New Roman" w:cs="Times New Roman"/>
          <w:color w:val="222222"/>
          <w:sz w:val="24"/>
          <w:szCs w:val="24"/>
        </w:rPr>
        <w:t> state, you must copy the instance's public IP address and connect to it. An example of this can be seen in the following screenshot:</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4304645" cy="10692130"/>
            <wp:effectExtent l="0" t="0" r="1905" b="0"/>
            <wp:docPr id="28" name="Picture 28" descr="Figure 4.7 – Instanc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7 – Instance detai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04645" cy="1069213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4.7 – Instance details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With that, you have learned how to create an instance using standard shapes. In the next section, we will talk about DenseIO shapes.</w:t>
      </w:r>
    </w:p>
    <w:p w:rsidR="0018776C" w:rsidRPr="0018776C" w:rsidRDefault="0018776C" w:rsidP="0018776C">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18776C">
        <w:rPr>
          <w:rFonts w:ascii="Times New Roman" w:eastAsia="Times New Roman" w:hAnsi="Times New Roman" w:cs="Times New Roman"/>
          <w:b/>
          <w:bCs/>
          <w:sz w:val="27"/>
          <w:szCs w:val="27"/>
        </w:rPr>
        <w:t>DenseIO shapes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When you design instances for giant applications such as large databases, big data applications, or if you are planning to run applications that have strict requirements in terms of high-performance local storage, then you need to go for DenseIO shapes. DenseIO shapes come with NVMe-based SSDs that are locally attached. You can get up to 52 physical CPU cores and 768 GB of memory. It also has 51.2 TB of locally attached SSDs and 2 x 25 Gbps networking bandwidth.</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DenseIO shapes come in both bare metal and VM instance types. Let's create an OCI compute instance of the DenseIO type. There are extra steps that need to be performed, including creating a volume out of the available NVMe disk and formatting it with a filesystem before you can use that space:</w:t>
      </w:r>
    </w:p>
    <w:p w:rsidR="0018776C" w:rsidRPr="0018776C" w:rsidRDefault="0018776C" w:rsidP="0018776C">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To create an instance of the DenseIO type, follow the same procedure that we described in the </w:t>
      </w:r>
      <w:r w:rsidRPr="0018776C">
        <w:rPr>
          <w:rFonts w:ascii="Times New Roman" w:eastAsia="Times New Roman" w:hAnsi="Times New Roman" w:cs="Times New Roman"/>
          <w:i/>
          <w:iCs/>
          <w:color w:val="222222"/>
          <w:sz w:val="24"/>
          <w:szCs w:val="24"/>
        </w:rPr>
        <w:t>Standard shapes</w:t>
      </w:r>
      <w:r w:rsidRPr="0018776C">
        <w:rPr>
          <w:rFonts w:ascii="Times New Roman" w:eastAsia="Times New Roman" w:hAnsi="Times New Roman" w:cs="Times New Roman"/>
          <w:color w:val="222222"/>
          <w:sz w:val="24"/>
          <w:szCs w:val="24"/>
        </w:rPr>
        <w:t> section, but choose DenseIO as the image type. For this example, we will create an instance of </w:t>
      </w:r>
      <w:r w:rsidRPr="0018776C">
        <w:rPr>
          <w:rFonts w:ascii="Times New Roman" w:eastAsia="Times New Roman" w:hAnsi="Times New Roman" w:cs="Times New Roman"/>
          <w:b/>
          <w:bCs/>
          <w:color w:val="222222"/>
          <w:sz w:val="24"/>
          <w:szCs w:val="24"/>
        </w:rPr>
        <w:t>VM.DenseIO2.8</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5716885" cy="10031095"/>
            <wp:effectExtent l="0" t="0" r="0" b="8255"/>
            <wp:docPr id="27" name="Picture 27" descr="Figure 4.8 – DenseIO type of virtual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8 – DenseIO type of virtual inst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16885" cy="1003109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4.8 – DenseIO type of virtual instance</w:t>
      </w:r>
    </w:p>
    <w:p w:rsidR="0018776C" w:rsidRPr="0018776C" w:rsidRDefault="0018776C" w:rsidP="0018776C">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Copy the public IP address of this instance and log into it using </w:t>
      </w:r>
      <w:r w:rsidRPr="0018776C">
        <w:rPr>
          <w:rFonts w:ascii="Times New Roman" w:eastAsia="Times New Roman" w:hAnsi="Times New Roman" w:cs="Times New Roman"/>
          <w:b/>
          <w:bCs/>
          <w:color w:val="222222"/>
          <w:sz w:val="24"/>
          <w:szCs w:val="24"/>
        </w:rPr>
        <w:t>ssh</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ssh -i &lt;path-of the-private-key&gt; &lt;username&gt;@&lt;public-ip-address&gt;</w:t>
      </w:r>
    </w:p>
    <w:p w:rsidR="0018776C" w:rsidRPr="0018776C" w:rsidRDefault="0018776C" w:rsidP="0018776C">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Once you've logged into the DenseIO instance, you need to create a filesystem and mount the NVMe disks. Let's do that now:</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fdisk -l</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lsblk</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mkdir /mnt/nvme</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mkfs -t ext4 /dev/nvme0n1</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mount /dev/nvme0n1 /mnt/nvme</w:t>
      </w:r>
    </w:p>
    <w:p w:rsidR="0018776C" w:rsidRPr="0018776C" w:rsidRDefault="0018776C" w:rsidP="0018776C">
      <w:pPr>
        <w:shd w:val="clear" w:color="auto" w:fill="FFFFFF"/>
        <w:spacing w:before="100" w:beforeAutospacing="1" w:after="100" w:afterAutospacing="1" w:line="240" w:lineRule="auto"/>
        <w:ind w:left="720" w:hanging="36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see an example of the output in the following screenshot:</w:t>
      </w:r>
    </w:p>
    <w:p w:rsidR="0018776C" w:rsidRPr="0018776C" w:rsidRDefault="0018776C" w:rsidP="0018776C">
      <w:pPr>
        <w:shd w:val="clear" w:color="auto" w:fill="FFFFFF"/>
        <w:spacing w:beforeAutospacing="1" w:after="0" w:afterAutospacing="1" w:line="240" w:lineRule="auto"/>
        <w:ind w:left="720" w:hanging="36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8338185" cy="7514590"/>
            <wp:effectExtent l="0" t="0" r="5715" b="0"/>
            <wp:docPr id="26" name="Picture 26" descr="Figure 4.9 – DenseIO NVMe disk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4.9 – DenseIO NVMe disk mount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8185" cy="751459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hanging="36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4.9 – DenseIO NVMe disk mounting</w:t>
      </w:r>
    </w:p>
    <w:p w:rsidR="0018776C" w:rsidRPr="0018776C" w:rsidRDefault="0018776C" w:rsidP="0018776C">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At this point, your disk has been formatted and mounted. However, it is not protected from hardware failures. For NVMe disk hardware failures, you should choose to create a software RAID solution on them.</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next section, we will look at GPU shapes.</w:t>
      </w:r>
    </w:p>
    <w:p w:rsidR="0018776C" w:rsidRPr="0018776C" w:rsidRDefault="0018776C" w:rsidP="0018776C">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18776C">
        <w:rPr>
          <w:rFonts w:ascii="Times New Roman" w:eastAsia="Times New Roman" w:hAnsi="Times New Roman" w:cs="Times New Roman"/>
          <w:b/>
          <w:bCs/>
          <w:sz w:val="27"/>
          <w:szCs w:val="27"/>
        </w:rPr>
        <w:t>GPU shapes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GPU shapes are required when you plan to run hardware-accelerated workloads. GPU shapes come with processors from both Intel and AMD and NVIDIA graphics processors.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At the time of writing, there are three different types of GPU shapes available, as follows:</w:t>
      </w:r>
    </w:p>
    <w:p w:rsidR="0018776C" w:rsidRPr="0018776C" w:rsidRDefault="0018776C" w:rsidP="0018776C">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2nd-generation GPU shapes that have NVIDIA Tesla P100 GPUs</w:t>
      </w:r>
    </w:p>
    <w:p w:rsidR="0018776C" w:rsidRPr="0018776C" w:rsidRDefault="0018776C" w:rsidP="0018776C">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3rd-generation GPU shapes that have NVIDIA V100 GPUs</w:t>
      </w:r>
    </w:p>
    <w:p w:rsidR="0018776C" w:rsidRPr="0018776C" w:rsidRDefault="0018776C" w:rsidP="0018776C">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4th-generation GPU shapes that have NVIDIA A100 GPU chipsets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either choose a standard operating system and then install the NVIDIA GPU drivers on top of it or you can choose </w:t>
      </w:r>
      <w:r w:rsidRPr="0018776C">
        <w:rPr>
          <w:rFonts w:ascii="Times New Roman" w:eastAsia="Times New Roman" w:hAnsi="Times New Roman" w:cs="Times New Roman"/>
          <w:b/>
          <w:bCs/>
          <w:color w:val="222222"/>
          <w:sz w:val="24"/>
          <w:szCs w:val="24"/>
        </w:rPr>
        <w:t>NVIDIA GPU Cloud</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NGC</w:t>
      </w:r>
      <w:r w:rsidRPr="0018776C">
        <w:rPr>
          <w:rFonts w:ascii="Times New Roman" w:eastAsia="Times New Roman" w:hAnsi="Times New Roman" w:cs="Times New Roman"/>
          <w:color w:val="222222"/>
          <w:sz w:val="24"/>
          <w:szCs w:val="24"/>
        </w:rPr>
        <w:t>). NGC provides you with GPU-optimized cloud instances that you can use for deep learning and scientific computing.</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NVIDIA worked along with OCI engineering in an effort to provide cloud-ready Tesla, Volta, and Pascal GPU shapes. As a result, when you run these instances and then run NGC containers, you get optimum performance for deep learning applications.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Creating a GPU-based instance is same – you just need to choose the OS image and the GPU instance type and then create the instance. An example of this is shown in the following screenshot:</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2031980" cy="8836025"/>
            <wp:effectExtent l="0" t="0" r="7620" b="3175"/>
            <wp:docPr id="25" name="Picture 25" descr="Figure 4.10 – NVIDIA GPU shap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4.10 – NVIDIA GPU shape V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31980" cy="883602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4.10 – NVIDIA GPU shape VM</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this section, you learned about GPU shapes. Now, let's discuss HPC shapes.</w:t>
      </w:r>
    </w:p>
    <w:p w:rsidR="0018776C" w:rsidRPr="0018776C" w:rsidRDefault="0018776C" w:rsidP="0018776C">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18776C">
        <w:rPr>
          <w:rFonts w:ascii="Times New Roman" w:eastAsia="Times New Roman" w:hAnsi="Times New Roman" w:cs="Times New Roman"/>
          <w:b/>
          <w:bCs/>
          <w:sz w:val="27"/>
          <w:szCs w:val="27"/>
        </w:rPr>
        <w:t>High performance computing (HPC) shapes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you have an application that requires high frequency processor cores and cluster networking since this application will be performing parallel computing, then HPC shapes are the most suitable. You can only choose bare-metal instances for HPC shapes. You can see an example of how to select HPC shapes while creating a bare-metal instance in the following screenshot:</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5716885" cy="10230485"/>
            <wp:effectExtent l="0" t="0" r="0" b="0"/>
            <wp:docPr id="24" name="Picture 24" descr="Figure 4.11 – HPC shape bare-metal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11 – HPC shape bare-metal insta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16885" cy="1023048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4.11 – HPC shape bare-metal instance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Most customers will go for some kind of external storage attachment for the compute shapes. In the next section, we will discuss those options.</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Storage for compute instances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previous section, we discussed different types of instances and their different shapes. However, one thing that you must consider is the data persistence of these instances. None of these instances can give you data persistence. So, you need to rely on an externally attached storage type to persist the data. There are four different types of external storage that you can have, and they are as follows:</w:t>
      </w:r>
    </w:p>
    <w:p w:rsidR="0018776C" w:rsidRPr="0018776C" w:rsidRDefault="0018776C" w:rsidP="0018776C">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Block volume</w:t>
      </w:r>
      <w:r w:rsidRPr="0018776C">
        <w:rPr>
          <w:rFonts w:ascii="Times New Roman" w:eastAsia="Times New Roman" w:hAnsi="Times New Roman" w:cs="Times New Roman"/>
          <w:color w:val="222222"/>
          <w:sz w:val="24"/>
          <w:szCs w:val="24"/>
        </w:rPr>
        <w:t>: OCI block volumes are backed by iSCSI storage targets that are hosted on top of the same underlying network infrastructure. You can dynamically provision and manage block volumes. Furthermore, you can attach these block volumes to one instance or, for clustering purposes, to more compute instances. OCI also provides paravirtualized attachment for block volumes, which simplifies the configuration steps of block storage by removing the extra commands. However, if you want to provision block volumes for performance, then this is not ideal as it adds to the overhead of virtualization.</w:t>
      </w:r>
    </w:p>
    <w:p w:rsidR="0018776C" w:rsidRPr="0018776C" w:rsidRDefault="0018776C" w:rsidP="0018776C">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File storage</w:t>
      </w:r>
      <w:r w:rsidRPr="0018776C">
        <w:rPr>
          <w:rFonts w:ascii="Times New Roman" w:eastAsia="Times New Roman" w:hAnsi="Times New Roman" w:cs="Times New Roman"/>
          <w:color w:val="222222"/>
          <w:sz w:val="24"/>
          <w:szCs w:val="24"/>
        </w:rPr>
        <w:t>: OCI file storage is based on the NFS protocol. It is not only cost-effective and a durable storage solution, but it is highly scalable, secure, and an enterprise-grade network filesystem.</w:t>
      </w:r>
    </w:p>
    <w:p w:rsidR="0018776C" w:rsidRPr="0018776C" w:rsidRDefault="0018776C" w:rsidP="0018776C">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Object storage</w:t>
      </w:r>
      <w:r w:rsidRPr="0018776C">
        <w:rPr>
          <w:rFonts w:ascii="Times New Roman" w:eastAsia="Times New Roman" w:hAnsi="Times New Roman" w:cs="Times New Roman"/>
          <w:color w:val="222222"/>
          <w:sz w:val="24"/>
          <w:szCs w:val="24"/>
        </w:rPr>
        <w:t>: For unstructured data storage of any content type, you should choose OCI object storage. This is not only highly scalable but a high-performance storage platform.</w:t>
      </w:r>
    </w:p>
    <w:p w:rsidR="0018776C" w:rsidRPr="0018776C" w:rsidRDefault="0018776C" w:rsidP="0018776C">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Archive storage</w:t>
      </w:r>
      <w:r w:rsidRPr="0018776C">
        <w:rPr>
          <w:rFonts w:ascii="Times New Roman" w:eastAsia="Times New Roman" w:hAnsi="Times New Roman" w:cs="Times New Roman"/>
          <w:color w:val="222222"/>
          <w:sz w:val="24"/>
          <w:szCs w:val="24"/>
        </w:rPr>
        <w:t>: If you are looking to archive your data in an unstructured format, then the OCI archive storage platform is the best choice. The archive storage's scope is regional. It is not tied to any specific compute instance.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Although we will cover these specific storage types in the next chapter, let's learn how to create a block volume and then attach it to a compute instance and access the filesystem:</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Sign into the OCI console.</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Block Storage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Block Volumes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w:t>
      </w:r>
      <w:r w:rsidRPr="0018776C">
        <w:rPr>
          <w:rFonts w:ascii="Times New Roman" w:eastAsia="Times New Roman" w:hAnsi="Times New Roman" w:cs="Times New Roman"/>
          <w:b/>
          <w:bCs/>
          <w:color w:val="222222"/>
          <w:sz w:val="24"/>
          <w:szCs w:val="24"/>
        </w:rPr>
        <w:t>Create Block Volume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 and select a </w:t>
      </w:r>
      <w:r w:rsidRPr="0018776C">
        <w:rPr>
          <w:rFonts w:ascii="Times New Roman" w:eastAsia="Times New Roman" w:hAnsi="Times New Roman" w:cs="Times New Roman"/>
          <w:b/>
          <w:bCs/>
          <w:color w:val="222222"/>
          <w:sz w:val="24"/>
          <w:szCs w:val="24"/>
        </w:rPr>
        <w:t>Compartment</w:t>
      </w:r>
      <w:r w:rsidRPr="0018776C">
        <w:rPr>
          <w:rFonts w:ascii="Times New Roman" w:eastAsia="Times New Roman" w:hAnsi="Times New Roman" w:cs="Times New Roman"/>
          <w:color w:val="222222"/>
          <w:sz w:val="24"/>
          <w:szCs w:val="24"/>
        </w:rPr>
        <w:t> where you want to deploy it.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an </w:t>
      </w:r>
      <w:r w:rsidRPr="0018776C">
        <w:rPr>
          <w:rFonts w:ascii="Times New Roman" w:eastAsia="Times New Roman" w:hAnsi="Times New Roman" w:cs="Times New Roman"/>
          <w:b/>
          <w:bCs/>
          <w:color w:val="222222"/>
          <w:sz w:val="24"/>
          <w:szCs w:val="24"/>
        </w:rPr>
        <w:t>Availability Domain</w:t>
      </w:r>
      <w:r w:rsidRPr="0018776C">
        <w:rPr>
          <w:rFonts w:ascii="Times New Roman" w:eastAsia="Times New Roman" w:hAnsi="Times New Roman" w:cs="Times New Roman"/>
          <w:color w:val="222222"/>
          <w:sz w:val="24"/>
          <w:szCs w:val="24"/>
        </w:rPr>
        <w:t> where you want to deploy it.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Under the </w:t>
      </w:r>
      <w:r w:rsidRPr="0018776C">
        <w:rPr>
          <w:rFonts w:ascii="Times New Roman" w:eastAsia="Times New Roman" w:hAnsi="Times New Roman" w:cs="Times New Roman"/>
          <w:b/>
          <w:bCs/>
          <w:color w:val="222222"/>
          <w:sz w:val="24"/>
          <w:szCs w:val="24"/>
        </w:rPr>
        <w:t>Volume Size and Performance</w:t>
      </w:r>
      <w:r w:rsidRPr="0018776C">
        <w:rPr>
          <w:rFonts w:ascii="Times New Roman" w:eastAsia="Times New Roman" w:hAnsi="Times New Roman" w:cs="Times New Roman"/>
          <w:color w:val="222222"/>
          <w:sz w:val="24"/>
          <w:szCs w:val="24"/>
        </w:rPr>
        <w:t> section, select the </w:t>
      </w:r>
      <w:r w:rsidRPr="0018776C">
        <w:rPr>
          <w:rFonts w:ascii="Times New Roman" w:eastAsia="Times New Roman" w:hAnsi="Times New Roman" w:cs="Times New Roman"/>
          <w:b/>
          <w:bCs/>
          <w:color w:val="222222"/>
          <w:sz w:val="24"/>
          <w:szCs w:val="24"/>
        </w:rPr>
        <w:t>Default</w:t>
      </w:r>
      <w:r w:rsidRPr="0018776C">
        <w:rPr>
          <w:rFonts w:ascii="Times New Roman" w:eastAsia="Times New Roman" w:hAnsi="Times New Roman" w:cs="Times New Roman"/>
          <w:color w:val="222222"/>
          <w:sz w:val="24"/>
          <w:szCs w:val="24"/>
        </w:rPr>
        <w:t> option and make sure that the IOPS and throughput is proportionate to the volume's size.</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Optionally, select </w:t>
      </w:r>
      <w:r w:rsidRPr="0018776C">
        <w:rPr>
          <w:rFonts w:ascii="Times New Roman" w:eastAsia="Times New Roman" w:hAnsi="Times New Roman" w:cs="Times New Roman"/>
          <w:b/>
          <w:bCs/>
          <w:color w:val="222222"/>
          <w:sz w:val="24"/>
          <w:szCs w:val="24"/>
        </w:rPr>
        <w:t>Backup Policy</w:t>
      </w:r>
      <w:r w:rsidRPr="0018776C">
        <w:rPr>
          <w:rFonts w:ascii="Times New Roman" w:eastAsia="Times New Roman" w:hAnsi="Times New Roman" w:cs="Times New Roman"/>
          <w:color w:val="222222"/>
          <w:sz w:val="24"/>
          <w:szCs w:val="24"/>
        </w:rPr>
        <w:t> in </w:t>
      </w:r>
      <w:r w:rsidRPr="0018776C">
        <w:rPr>
          <w:rFonts w:ascii="Times New Roman" w:eastAsia="Times New Roman" w:hAnsi="Times New Roman" w:cs="Times New Roman"/>
          <w:b/>
          <w:bCs/>
          <w:color w:val="222222"/>
          <w:sz w:val="24"/>
          <w:szCs w:val="24"/>
        </w:rPr>
        <w:t>Compartment</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 Block Volume</w:t>
      </w:r>
      <w:r w:rsidRPr="0018776C">
        <w:rPr>
          <w:rFonts w:ascii="Times New Roman" w:eastAsia="Times New Roman" w:hAnsi="Times New Roman" w:cs="Times New Roman"/>
          <w:color w:val="222222"/>
          <w:sz w:val="24"/>
          <w:szCs w:val="24"/>
        </w:rPr>
        <w:t>. You can see some example output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8546465" cy="7940040"/>
            <wp:effectExtent l="0" t="0" r="6985" b="3810"/>
            <wp:docPr id="23" name="Picture 23" descr="Figure 4.12 – Create Block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4.12 – Create Block Volume wiza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46465" cy="794004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4.12 – Create Block Volume wizard</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Once it has been provisioned, you can click on </w:t>
      </w:r>
      <w:r w:rsidRPr="0018776C">
        <w:rPr>
          <w:rFonts w:ascii="Times New Roman" w:eastAsia="Times New Roman" w:hAnsi="Times New Roman" w:cs="Times New Roman"/>
          <w:b/>
          <w:bCs/>
          <w:color w:val="222222"/>
          <w:sz w:val="24"/>
          <w:szCs w:val="24"/>
        </w:rPr>
        <w:t>Attached Instances</w:t>
      </w:r>
      <w:r w:rsidRPr="0018776C">
        <w:rPr>
          <w:rFonts w:ascii="Times New Roman" w:eastAsia="Times New Roman" w:hAnsi="Times New Roman" w:cs="Times New Roman"/>
          <w:color w:val="222222"/>
          <w:sz w:val="24"/>
          <w:szCs w:val="24"/>
        </w:rPr>
        <w:t> from the left-hand side tree.</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Attach to Instance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Here, you can select an </w:t>
      </w:r>
      <w:r w:rsidRPr="0018776C">
        <w:rPr>
          <w:rFonts w:ascii="Times New Roman" w:eastAsia="Times New Roman" w:hAnsi="Times New Roman" w:cs="Times New Roman"/>
          <w:b/>
          <w:bCs/>
          <w:color w:val="222222"/>
          <w:sz w:val="24"/>
          <w:szCs w:val="24"/>
        </w:rPr>
        <w:t>Attachment Type</w:t>
      </w:r>
      <w:r w:rsidRPr="0018776C">
        <w:rPr>
          <w:rFonts w:ascii="Times New Roman" w:eastAsia="Times New Roman" w:hAnsi="Times New Roman" w:cs="Times New Roman"/>
          <w:color w:val="222222"/>
          <w:sz w:val="24"/>
          <w:szCs w:val="24"/>
        </w:rPr>
        <w:t>, which should be either </w:t>
      </w:r>
      <w:r w:rsidRPr="0018776C">
        <w:rPr>
          <w:rFonts w:ascii="Times New Roman" w:eastAsia="Times New Roman" w:hAnsi="Times New Roman" w:cs="Times New Roman"/>
          <w:b/>
          <w:bCs/>
          <w:color w:val="222222"/>
          <w:sz w:val="24"/>
          <w:szCs w:val="24"/>
        </w:rPr>
        <w:t>iSCSI</w:t>
      </w:r>
      <w:r w:rsidRPr="0018776C">
        <w:rPr>
          <w:rFonts w:ascii="Times New Roman" w:eastAsia="Times New Roman" w:hAnsi="Times New Roman" w:cs="Times New Roman"/>
          <w:color w:val="222222"/>
          <w:sz w:val="24"/>
          <w:szCs w:val="24"/>
        </w:rPr>
        <w:t> or </w:t>
      </w:r>
      <w:r w:rsidRPr="0018776C">
        <w:rPr>
          <w:rFonts w:ascii="Times New Roman" w:eastAsia="Times New Roman" w:hAnsi="Times New Roman" w:cs="Times New Roman"/>
          <w:b/>
          <w:bCs/>
          <w:color w:val="222222"/>
          <w:sz w:val="24"/>
          <w:szCs w:val="24"/>
        </w:rPr>
        <w:t>Paravirtualized</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select an </w:t>
      </w:r>
      <w:r w:rsidRPr="0018776C">
        <w:rPr>
          <w:rFonts w:ascii="Times New Roman" w:eastAsia="Times New Roman" w:hAnsi="Times New Roman" w:cs="Times New Roman"/>
          <w:b/>
          <w:bCs/>
          <w:color w:val="222222"/>
          <w:sz w:val="24"/>
          <w:szCs w:val="24"/>
        </w:rPr>
        <w:t>Access Type</w:t>
      </w:r>
      <w:r w:rsidRPr="0018776C">
        <w:rPr>
          <w:rFonts w:ascii="Times New Roman" w:eastAsia="Times New Roman" w:hAnsi="Times New Roman" w:cs="Times New Roman"/>
          <w:color w:val="222222"/>
          <w:sz w:val="24"/>
          <w:szCs w:val="24"/>
        </w:rPr>
        <w:t> from here. By default, it is set to </w:t>
      </w:r>
      <w:r w:rsidRPr="0018776C">
        <w:rPr>
          <w:rFonts w:ascii="Times New Roman" w:eastAsia="Times New Roman" w:hAnsi="Times New Roman" w:cs="Times New Roman"/>
          <w:b/>
          <w:bCs/>
          <w:color w:val="222222"/>
          <w:sz w:val="24"/>
          <w:szCs w:val="24"/>
        </w:rPr>
        <w:t>Read/Write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the </w:t>
      </w:r>
      <w:r w:rsidRPr="0018776C">
        <w:rPr>
          <w:rFonts w:ascii="Times New Roman" w:eastAsia="Times New Roman" w:hAnsi="Times New Roman" w:cs="Times New Roman"/>
          <w:b/>
          <w:bCs/>
          <w:color w:val="222222"/>
          <w:sz w:val="24"/>
          <w:szCs w:val="24"/>
        </w:rPr>
        <w:t>Select Instance</w:t>
      </w:r>
      <w:r w:rsidRPr="0018776C">
        <w:rPr>
          <w:rFonts w:ascii="Times New Roman" w:eastAsia="Times New Roman" w:hAnsi="Times New Roman" w:cs="Times New Roman"/>
          <w:color w:val="222222"/>
          <w:sz w:val="24"/>
          <w:szCs w:val="24"/>
        </w:rPr>
        <w:t> option and then select the instance that will be connected to this block volume from the dropdown.</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Optionally, you can choose </w:t>
      </w:r>
      <w:r w:rsidRPr="0018776C">
        <w:rPr>
          <w:rFonts w:ascii="Times New Roman" w:eastAsia="Times New Roman" w:hAnsi="Times New Roman" w:cs="Times New Roman"/>
          <w:b/>
          <w:bCs/>
          <w:color w:val="222222"/>
          <w:sz w:val="24"/>
          <w:szCs w:val="24"/>
        </w:rPr>
        <w:t>Require CHAP credentials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a </w:t>
      </w:r>
      <w:r w:rsidRPr="0018776C">
        <w:rPr>
          <w:rFonts w:ascii="Times New Roman" w:eastAsia="Times New Roman" w:hAnsi="Times New Roman" w:cs="Times New Roman"/>
          <w:b/>
          <w:bCs/>
          <w:color w:val="222222"/>
          <w:sz w:val="24"/>
          <w:szCs w:val="24"/>
        </w:rPr>
        <w:t>Device Name</w:t>
      </w:r>
      <w:r w:rsidRPr="0018776C">
        <w:rPr>
          <w:rFonts w:ascii="Times New Roman" w:eastAsia="Times New Roman" w:hAnsi="Times New Roman" w:cs="Times New Roman"/>
          <w:color w:val="222222"/>
          <w:sz w:val="24"/>
          <w:szCs w:val="24"/>
        </w:rPr>
        <w:t> from the drop-down list.</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Attach</w:t>
      </w:r>
      <w:r w:rsidRPr="0018776C">
        <w:rPr>
          <w:rFonts w:ascii="Times New Roman" w:eastAsia="Times New Roman" w:hAnsi="Times New Roman" w:cs="Times New Roman"/>
          <w:color w:val="222222"/>
          <w:sz w:val="24"/>
          <w:szCs w:val="24"/>
        </w:rPr>
        <w:t>. You can see some example output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1072495" cy="6790055"/>
            <wp:effectExtent l="0" t="0" r="0" b="0"/>
            <wp:docPr id="22" name="Picture 22" descr="Figure 4.13 – Attach to Instanc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13 – Attach to Instance wiza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072495" cy="679005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4.13 – Attach to Instance wizard</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To attach this block volume to the operating system, you need to copy the commands that OCI provides. To do that, click on the three little dots on the </w:t>
      </w:r>
      <w:r w:rsidRPr="0018776C">
        <w:rPr>
          <w:rFonts w:ascii="Times New Roman" w:eastAsia="Times New Roman" w:hAnsi="Times New Roman" w:cs="Times New Roman"/>
          <w:b/>
          <w:bCs/>
          <w:color w:val="222222"/>
          <w:sz w:val="24"/>
          <w:szCs w:val="24"/>
        </w:rPr>
        <w:t>Attached Instances</w:t>
      </w:r>
      <w:r w:rsidRPr="0018776C">
        <w:rPr>
          <w:rFonts w:ascii="Times New Roman" w:eastAsia="Times New Roman" w:hAnsi="Times New Roman" w:cs="Times New Roman"/>
          <w:color w:val="222222"/>
          <w:sz w:val="24"/>
          <w:szCs w:val="24"/>
        </w:rPr>
        <w:t> page and select </w:t>
      </w:r>
      <w:r w:rsidRPr="0018776C">
        <w:rPr>
          <w:rFonts w:ascii="Times New Roman" w:eastAsia="Times New Roman" w:hAnsi="Times New Roman" w:cs="Times New Roman"/>
          <w:b/>
          <w:bCs/>
          <w:color w:val="222222"/>
          <w:sz w:val="24"/>
          <w:szCs w:val="24"/>
        </w:rPr>
        <w:t>iSCSI Commands &amp; Information</w:t>
      </w:r>
      <w:r w:rsidRPr="0018776C">
        <w:rPr>
          <w:rFonts w:ascii="Times New Roman" w:eastAsia="Times New Roman" w:hAnsi="Times New Roman" w:cs="Times New Roman"/>
          <w:color w:val="222222"/>
          <w:sz w:val="24"/>
          <w:szCs w:val="24"/>
        </w:rPr>
        <w:t>. You can see some example output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8782050" cy="5486400"/>
            <wp:effectExtent l="0" t="0" r="0" b="0"/>
            <wp:docPr id="21" name="Picture 21" descr="Figure 4.14 – iSCSI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14 – iSCSI command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82050" cy="548640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4.14 – iSCSI commands</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Log into your instance via SSH if it is a Linux box and then run the commands shown in the previous step. You can see some example output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7613650" cy="2942590"/>
            <wp:effectExtent l="0" t="0" r="6350" b="0"/>
            <wp:docPr id="20" name="Picture 20" descr="Figure 4.15 – iSCSI attach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15 – iSCSI attach comman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13650" cy="294259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4.15 – iSCSI attach commands</w:t>
      </w:r>
    </w:p>
    <w:p w:rsidR="0018776C" w:rsidRPr="0018776C" w:rsidRDefault="0018776C" w:rsidP="0018776C">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Then, run the following standard commands to format this disk with the </w:t>
      </w:r>
      <w:r w:rsidRPr="0018776C">
        <w:rPr>
          <w:rFonts w:ascii="Times New Roman" w:eastAsia="Times New Roman" w:hAnsi="Times New Roman" w:cs="Times New Roman"/>
          <w:b/>
          <w:bCs/>
          <w:color w:val="222222"/>
          <w:sz w:val="24"/>
          <w:szCs w:val="24"/>
        </w:rPr>
        <w:t>ext4</w:t>
      </w:r>
      <w:r w:rsidRPr="0018776C">
        <w:rPr>
          <w:rFonts w:ascii="Times New Roman" w:eastAsia="Times New Roman" w:hAnsi="Times New Roman" w:cs="Times New Roman"/>
          <w:color w:val="222222"/>
          <w:sz w:val="24"/>
          <w:szCs w:val="24"/>
        </w:rPr>
        <w:t> filesystem type and mount it on a directory:</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mkdir /mnt/block</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mkfs -t ext4 /dev/sdb</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sudo mount /dev/sdb /mnt/block</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This way, you can create and attach a block volume to an instance and persist the data on it.</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Instance boot volume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instance boot volume comes from the same block storage backend where you launch an instance in any of the regions. You can see the boot volume in the same compartment where you have launched the instance. This boot volume gets associated with this instance. You can use it within this instance as this instance's boot volume or you can terminate this instance and keep this boot volume so that it can be used by another instance. That way, you can preserve the OS and its configuration and other data as well. You can use that in another instance if you wish to.</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There are primarily two use cases for boot volumes, as follows:</w:t>
      </w:r>
    </w:p>
    <w:p w:rsidR="0018776C" w:rsidRPr="0018776C" w:rsidRDefault="0018776C" w:rsidP="0018776C">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Instance scaling</w:t>
      </w:r>
      <w:r w:rsidRPr="0018776C">
        <w:rPr>
          <w:rFonts w:ascii="Times New Roman" w:eastAsia="Times New Roman" w:hAnsi="Times New Roman" w:cs="Times New Roman"/>
          <w:color w:val="222222"/>
          <w:sz w:val="24"/>
          <w:szCs w:val="24"/>
        </w:rPr>
        <w:t xml:space="preserve">: In the previous section, we mentioned that you can keep the boot volume while terminating an instance to preserve it. The main use case here is to use this boot volume to create another instance of a different configuration. You can choose to either upgrade the resources that have been assigned to it or cut down on the resources. </w:t>
      </w:r>
      <w:r w:rsidRPr="0018776C">
        <w:rPr>
          <w:rFonts w:ascii="Times New Roman" w:eastAsia="Times New Roman" w:hAnsi="Times New Roman" w:cs="Times New Roman"/>
          <w:color w:val="222222"/>
          <w:sz w:val="24"/>
          <w:szCs w:val="24"/>
        </w:rPr>
        <w:lastRenderedPageBreak/>
        <w:t>So, instance scaling is a perfect use case where the boot volume is a key feature. The good news is that you can even switch between VM and bare-metal instances using this boot volume.</w:t>
      </w:r>
    </w:p>
    <w:p w:rsidR="0018776C" w:rsidRPr="0018776C" w:rsidRDefault="0018776C" w:rsidP="0018776C">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Troubleshooting</w:t>
      </w:r>
      <w:r w:rsidRPr="0018776C">
        <w:rPr>
          <w:rFonts w:ascii="Times New Roman" w:eastAsia="Times New Roman" w:hAnsi="Times New Roman" w:cs="Times New Roman"/>
          <w:color w:val="222222"/>
          <w:sz w:val="24"/>
          <w:szCs w:val="24"/>
        </w:rPr>
        <w:t>: If you want to troubleshoot cases where instances are not booting up because of some issues in the boot volume itself, you can detach the boot volume and attach it to another instance as a data volume to troubleshoot this. Once you have finished troubleshooting, you can attach it back to the same old instance and boot up.</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look at using boot volumes in an instance:</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Sign into the OCI console.</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Boot Volumes</w:t>
      </w:r>
      <w:r w:rsidRPr="0018776C">
        <w:rPr>
          <w:rFonts w:ascii="Times New Roman" w:eastAsia="Times New Roman" w:hAnsi="Times New Roman" w:cs="Times New Roman"/>
          <w:color w:val="222222"/>
          <w:sz w:val="24"/>
          <w:szCs w:val="24"/>
        </w:rPr>
        <w:t>. Here you can see all the existing boot volumes and their details. You can see an example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2611735" cy="8917940"/>
            <wp:effectExtent l="0" t="0" r="0" b="0"/>
            <wp:docPr id="19" name="Picture 19" descr="Figure 4.16 – List of boot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4.16 – List of boot volum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11735" cy="891794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4.16 – List of boot volumes</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terminate an instance but preserve the boot volume to spin up another instance of a different config.</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Instances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From the list of instances, select the instance that you want to terminate, click on the three little dots, and select </w:t>
      </w:r>
      <w:r w:rsidRPr="0018776C">
        <w:rPr>
          <w:rFonts w:ascii="Times New Roman" w:eastAsia="Times New Roman" w:hAnsi="Times New Roman" w:cs="Times New Roman"/>
          <w:b/>
          <w:bCs/>
          <w:color w:val="222222"/>
          <w:sz w:val="24"/>
          <w:szCs w:val="24"/>
        </w:rPr>
        <w:t>Terminate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Do not select the </w:t>
      </w:r>
      <w:r w:rsidRPr="0018776C">
        <w:rPr>
          <w:rFonts w:ascii="Times New Roman" w:eastAsia="Times New Roman" w:hAnsi="Times New Roman" w:cs="Times New Roman"/>
          <w:b/>
          <w:bCs/>
          <w:color w:val="222222"/>
          <w:sz w:val="24"/>
          <w:szCs w:val="24"/>
        </w:rPr>
        <w:t>PERMANANTLY DELETE THE ATTACHED BOOT VOLUME</w:t>
      </w:r>
      <w:r w:rsidRPr="0018776C">
        <w:rPr>
          <w:rFonts w:ascii="Times New Roman" w:eastAsia="Times New Roman" w:hAnsi="Times New Roman" w:cs="Times New Roman"/>
          <w:color w:val="222222"/>
          <w:sz w:val="24"/>
          <w:szCs w:val="24"/>
        </w:rPr>
        <w:t> checkbox. Instead, click on </w:t>
      </w:r>
      <w:r w:rsidRPr="0018776C">
        <w:rPr>
          <w:rFonts w:ascii="Times New Roman" w:eastAsia="Times New Roman" w:hAnsi="Times New Roman" w:cs="Times New Roman"/>
          <w:b/>
          <w:bCs/>
          <w:color w:val="222222"/>
          <w:sz w:val="24"/>
          <w:szCs w:val="24"/>
        </w:rPr>
        <w:t>Terminate Instance</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8700135" cy="1801495"/>
            <wp:effectExtent l="0" t="0" r="5715" b="8255"/>
            <wp:docPr id="18" name="Picture 18" descr="Figure 4.17 – Terminate Instan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4.17 – Terminate Instance wind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00135" cy="180149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4.17 – Terminate Instance window</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Once it has been terminated, you can go back to the boot volumes section (</w:t>
      </w:r>
      <w:r w:rsidRPr="0018776C">
        <w:rPr>
          <w:rFonts w:ascii="Times New Roman" w:eastAsia="Times New Roman" w:hAnsi="Times New Roman" w:cs="Times New Roman"/>
          <w:i/>
          <w:iCs/>
          <w:color w:val="222222"/>
          <w:sz w:val="24"/>
          <w:szCs w:val="24"/>
        </w:rPr>
        <w:t>step 2</w:t>
      </w:r>
      <w:r w:rsidRPr="0018776C">
        <w:rPr>
          <w:rFonts w:ascii="Times New Roman" w:eastAsia="Times New Roman" w:hAnsi="Times New Roman" w:cs="Times New Roman"/>
          <w:color w:val="222222"/>
          <w:sz w:val="24"/>
          <w:szCs w:val="24"/>
        </w:rPr>
        <w:t>) to see that the boot volume does exist.</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 Instance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Follow the same procedure for everything else, as described in the </w:t>
      </w:r>
      <w:r w:rsidRPr="0018776C">
        <w:rPr>
          <w:rFonts w:ascii="Times New Roman" w:eastAsia="Times New Roman" w:hAnsi="Times New Roman" w:cs="Times New Roman"/>
          <w:i/>
          <w:iCs/>
          <w:color w:val="222222"/>
          <w:sz w:val="24"/>
          <w:szCs w:val="24"/>
        </w:rPr>
        <w:t>Creating an instance</w:t>
      </w:r>
      <w:r w:rsidRPr="0018776C">
        <w:rPr>
          <w:rFonts w:ascii="Times New Roman" w:eastAsia="Times New Roman" w:hAnsi="Times New Roman" w:cs="Times New Roman"/>
          <w:color w:val="222222"/>
          <w:sz w:val="24"/>
          <w:szCs w:val="24"/>
        </w:rPr>
        <w:t> section.</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Image</w:t>
      </w:r>
      <w:r w:rsidRPr="0018776C">
        <w:rPr>
          <w:rFonts w:ascii="Times New Roman" w:eastAsia="Times New Roman" w:hAnsi="Times New Roman" w:cs="Times New Roman"/>
          <w:color w:val="222222"/>
          <w:sz w:val="24"/>
          <w:szCs w:val="24"/>
        </w:rPr>
        <w:t> section, click on </w:t>
      </w:r>
      <w:r w:rsidRPr="0018776C">
        <w:rPr>
          <w:rFonts w:ascii="Times New Roman" w:eastAsia="Times New Roman" w:hAnsi="Times New Roman" w:cs="Times New Roman"/>
          <w:b/>
          <w:bCs/>
          <w:color w:val="222222"/>
          <w:sz w:val="24"/>
          <w:szCs w:val="24"/>
        </w:rPr>
        <w:t>Change Image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the </w:t>
      </w:r>
      <w:r w:rsidRPr="0018776C">
        <w:rPr>
          <w:rFonts w:ascii="Times New Roman" w:eastAsia="Times New Roman" w:hAnsi="Times New Roman" w:cs="Times New Roman"/>
          <w:b/>
          <w:bCs/>
          <w:color w:val="222222"/>
          <w:sz w:val="24"/>
          <w:szCs w:val="24"/>
        </w:rPr>
        <w:t>Boot Volumes</w:t>
      </w:r>
      <w:r w:rsidRPr="0018776C">
        <w:rPr>
          <w:rFonts w:ascii="Times New Roman" w:eastAsia="Times New Roman" w:hAnsi="Times New Roman" w:cs="Times New Roman"/>
          <w:color w:val="222222"/>
          <w:sz w:val="24"/>
          <w:szCs w:val="24"/>
        </w:rPr>
        <w:t> tab.</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boot volume from the list and click on </w:t>
      </w:r>
      <w:r w:rsidRPr="0018776C">
        <w:rPr>
          <w:rFonts w:ascii="Times New Roman" w:eastAsia="Times New Roman" w:hAnsi="Times New Roman" w:cs="Times New Roman"/>
          <w:b/>
          <w:bCs/>
          <w:color w:val="222222"/>
          <w:sz w:val="24"/>
          <w:szCs w:val="24"/>
        </w:rPr>
        <w:t>Select Boot Volume</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4141450" cy="10429875"/>
            <wp:effectExtent l="0" t="0" r="0" b="9525"/>
            <wp:docPr id="17" name="Picture 17" descr="Figure 4.18 – Instance creation using an existing boot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18 – Instance creation using an existing boot volu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41450" cy="1042987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4.18 – Instance creation using an existing boot volume</w:t>
      </w:r>
    </w:p>
    <w:p w:rsidR="0018776C" w:rsidRPr="0018776C" w:rsidRDefault="0018776C" w:rsidP="0018776C">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Choose the shape that is appropriate for your workload and follow the configure of the options before clicking on </w:t>
      </w:r>
      <w:r w:rsidRPr="0018776C">
        <w:rPr>
          <w:rFonts w:ascii="Times New Roman" w:eastAsia="Times New Roman" w:hAnsi="Times New Roman" w:cs="Times New Roman"/>
          <w:b/>
          <w:bCs/>
          <w:color w:val="222222"/>
          <w:sz w:val="24"/>
          <w:szCs w:val="24"/>
        </w:rPr>
        <w:t>Create</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With that, you have learned how to use the boot volume for various purposes. In the next section, we will talk about instance images.</w:t>
      </w:r>
    </w:p>
    <w:p w:rsidR="0018776C" w:rsidRPr="0018776C" w:rsidRDefault="0018776C" w:rsidP="0018776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776C">
        <w:rPr>
          <w:rFonts w:ascii="Times New Roman" w:eastAsia="Times New Roman" w:hAnsi="Times New Roman" w:cs="Times New Roman"/>
          <w:b/>
          <w:bCs/>
          <w:kern w:val="36"/>
          <w:sz w:val="48"/>
          <w:szCs w:val="48"/>
        </w:rPr>
        <w:t>Understanding instance operating system images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An instance image holds the operating system and other tools and software that go with it. Images can be Oracle-provided, Custom, or BYOI. You can choose an image from either Oracle Linux, Microsoft Windows, Ubuntu, or CentOS. As far as security concerns go within those images, Oracle adds rules within those images that restrict anyone else but the root on Linux instances (and administrators on Windows instances) from making outgoing connections to the iSCSI network endpoint (</w:t>
      </w:r>
      <w:r w:rsidRPr="0018776C">
        <w:rPr>
          <w:rFonts w:ascii="Times New Roman" w:eastAsia="Times New Roman" w:hAnsi="Times New Roman" w:cs="Times New Roman"/>
          <w:b/>
          <w:bCs/>
          <w:color w:val="222222"/>
          <w:sz w:val="24"/>
          <w:szCs w:val="24"/>
        </w:rPr>
        <w:t>169.254.0.2:3260</w:t>
      </w:r>
      <w:r w:rsidRPr="0018776C">
        <w:rPr>
          <w:rFonts w:ascii="Times New Roman" w:eastAsia="Times New Roman" w:hAnsi="Times New Roman" w:cs="Times New Roman"/>
          <w:color w:val="222222"/>
          <w:sz w:val="24"/>
          <w:szCs w:val="24"/>
        </w:rPr>
        <w:t>), which serves the instance's boot and block volumes.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For a maximum security posture, OCI's recommendation is not to tamper with any of the default operating system firewall rules as these may expose the risk of non-admins accessing the boot disk and other filesystems. This is also valid when you're creating a custom image from this.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look at some of the characteristics of these images.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following are characteristics of Oracle-provided Linux images:</w:t>
      </w:r>
    </w:p>
    <w:p w:rsidR="0018776C" w:rsidRPr="0018776C" w:rsidRDefault="0018776C" w:rsidP="0018776C">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 new user, named </w:t>
      </w:r>
      <w:r w:rsidRPr="0018776C">
        <w:rPr>
          <w:rFonts w:ascii="Times New Roman" w:eastAsia="Times New Roman" w:hAnsi="Times New Roman" w:cs="Times New Roman"/>
          <w:b/>
          <w:bCs/>
          <w:color w:val="222222"/>
          <w:sz w:val="24"/>
          <w:szCs w:val="24"/>
        </w:rPr>
        <w:t>opc</w:t>
      </w:r>
      <w:r w:rsidRPr="0018776C">
        <w:rPr>
          <w:rFonts w:ascii="Times New Roman" w:eastAsia="Times New Roman" w:hAnsi="Times New Roman" w:cs="Times New Roman"/>
          <w:color w:val="222222"/>
          <w:sz w:val="24"/>
          <w:szCs w:val="24"/>
        </w:rPr>
        <w:t>, will be added to the instances that are created from Oracle Linux or CentOS images.</w:t>
      </w:r>
    </w:p>
    <w:p w:rsidR="0018776C" w:rsidRPr="0018776C" w:rsidRDefault="0018776C" w:rsidP="0018776C">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 new user, named </w:t>
      </w:r>
      <w:r w:rsidRPr="0018776C">
        <w:rPr>
          <w:rFonts w:ascii="Times New Roman" w:eastAsia="Times New Roman" w:hAnsi="Times New Roman" w:cs="Times New Roman"/>
          <w:b/>
          <w:bCs/>
          <w:color w:val="222222"/>
          <w:sz w:val="24"/>
          <w:szCs w:val="24"/>
        </w:rPr>
        <w:t>ubuntu</w:t>
      </w:r>
      <w:r w:rsidRPr="0018776C">
        <w:rPr>
          <w:rFonts w:ascii="Times New Roman" w:eastAsia="Times New Roman" w:hAnsi="Times New Roman" w:cs="Times New Roman"/>
          <w:color w:val="222222"/>
          <w:sz w:val="24"/>
          <w:szCs w:val="24"/>
        </w:rPr>
        <w:t>, will be added to the instances that are created from Ubuntu images.</w:t>
      </w:r>
    </w:p>
    <w:p w:rsidR="0018776C" w:rsidRPr="0018776C" w:rsidRDefault="0018776C" w:rsidP="0018776C">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By default, these users will get </w:t>
      </w:r>
      <w:r w:rsidRPr="0018776C">
        <w:rPr>
          <w:rFonts w:ascii="Times New Roman" w:eastAsia="Times New Roman" w:hAnsi="Times New Roman" w:cs="Times New Roman"/>
          <w:b/>
          <w:bCs/>
          <w:color w:val="222222"/>
          <w:sz w:val="24"/>
          <w:szCs w:val="24"/>
        </w:rPr>
        <w:t>sudo</w:t>
      </w:r>
      <w:r w:rsidRPr="0018776C">
        <w:rPr>
          <w:rFonts w:ascii="Times New Roman" w:eastAsia="Times New Roman" w:hAnsi="Times New Roman" w:cs="Times New Roman"/>
          <w:color w:val="222222"/>
          <w:sz w:val="24"/>
          <w:szCs w:val="24"/>
        </w:rPr>
        <w:t> privileges and can use SSH v2 to log into these instances.</w:t>
      </w:r>
    </w:p>
    <w:p w:rsidR="0018776C" w:rsidRPr="0018776C" w:rsidRDefault="0018776C" w:rsidP="0018776C">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By default, an instance firewall will allow SSH access; that is, access to the instance over port </w:t>
      </w:r>
      <w:r w:rsidRPr="0018776C">
        <w:rPr>
          <w:rFonts w:ascii="Times New Roman" w:eastAsia="Times New Roman" w:hAnsi="Times New Roman" w:cs="Times New Roman"/>
          <w:b/>
          <w:bCs/>
          <w:color w:val="222222"/>
          <w:sz w:val="24"/>
          <w:szCs w:val="24"/>
        </w:rPr>
        <w:t>22</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Provide a startup script using </w:t>
      </w:r>
      <w:r w:rsidRPr="0018776C">
        <w:rPr>
          <w:rFonts w:ascii="Times New Roman" w:eastAsia="Times New Roman" w:hAnsi="Times New Roman" w:cs="Times New Roman"/>
          <w:b/>
          <w:bCs/>
          <w:color w:val="222222"/>
          <w:sz w:val="24"/>
          <w:szCs w:val="24"/>
        </w:rPr>
        <w:t>cloud-init</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following are characteristics of Oracle-provided Windows images:</w:t>
      </w:r>
    </w:p>
    <w:p w:rsidR="0018776C" w:rsidRPr="0018776C" w:rsidRDefault="0018776C" w:rsidP="0018776C">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 new user, named </w:t>
      </w:r>
      <w:r w:rsidRPr="0018776C">
        <w:rPr>
          <w:rFonts w:ascii="Times New Roman" w:eastAsia="Times New Roman" w:hAnsi="Times New Roman" w:cs="Times New Roman"/>
          <w:b/>
          <w:bCs/>
          <w:color w:val="222222"/>
          <w:sz w:val="24"/>
          <w:szCs w:val="24"/>
        </w:rPr>
        <w:t>opc</w:t>
      </w:r>
      <w:r w:rsidRPr="0018776C">
        <w:rPr>
          <w:rFonts w:ascii="Times New Roman" w:eastAsia="Times New Roman" w:hAnsi="Times New Roman" w:cs="Times New Roman"/>
          <w:color w:val="222222"/>
          <w:sz w:val="24"/>
          <w:szCs w:val="24"/>
        </w:rPr>
        <w:t>, will be added to the Windows instances and for authentication, you will get a </w:t>
      </w:r>
      <w:r w:rsidRPr="0018776C">
        <w:rPr>
          <w:rFonts w:ascii="Times New Roman" w:eastAsia="Times New Roman" w:hAnsi="Times New Roman" w:cs="Times New Roman"/>
          <w:b/>
          <w:bCs/>
          <w:color w:val="222222"/>
          <w:sz w:val="24"/>
          <w:szCs w:val="24"/>
        </w:rPr>
        <w:t>one-time password</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OTP</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These instances will have a Windows Update utility installed so that you can get the latest Windows updates from Microsoft.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Now, let's look at custom images.</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Custom images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also use custom images. Think about a base OS image that you want to use to spin up hundreds of instances that has been tuned to your requirements, installed software, and other configurations. This is one of the main use cases for custom images. This is where you take an instance's boot disk to create and launch many other instances with similar OS configurations.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When you start creating a custom image from an existing instance, that instance goes through life cycle operations; that is, it shuts down on its own and remains unavailable until the ongoing operation is complete. This instance will start up when the process has completed.</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However, you cannot create a custom image from the attached block volume. If you want to attach the secondary volumes, you will need to clone or back them up and then attach them to the newly created instance. A custom image cannot exceed 400 GB. For security reasons, you are not allowed to export Windows custom images out of the tenancy. You can see a logical representation of a custom image in the following diagram:</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7179310" cy="1946275"/>
            <wp:effectExtent l="0" t="0" r="2540" b="0"/>
            <wp:docPr id="16" name="Picture 16" descr="Figure 4.19 –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19 – Custom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9310" cy="194627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4.19 – Custom image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create a custom image from an existing instance and use that to spin up another instance:</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Sign into the OCI console.</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Instances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the VM that is going to be your base VM image.</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 the </w:t>
      </w:r>
      <w:r w:rsidRPr="0018776C">
        <w:rPr>
          <w:rFonts w:ascii="Times New Roman" w:eastAsia="Times New Roman" w:hAnsi="Times New Roman" w:cs="Times New Roman"/>
          <w:b/>
          <w:bCs/>
          <w:color w:val="222222"/>
          <w:sz w:val="24"/>
          <w:szCs w:val="24"/>
        </w:rPr>
        <w:t>Instance Details</w:t>
      </w:r>
      <w:r w:rsidRPr="0018776C">
        <w:rPr>
          <w:rFonts w:ascii="Times New Roman" w:eastAsia="Times New Roman" w:hAnsi="Times New Roman" w:cs="Times New Roman"/>
          <w:color w:val="222222"/>
          <w:sz w:val="24"/>
          <w:szCs w:val="24"/>
        </w:rPr>
        <w:t> page, click on the </w:t>
      </w:r>
      <w:r w:rsidRPr="0018776C">
        <w:rPr>
          <w:rFonts w:ascii="Times New Roman" w:eastAsia="Times New Roman" w:hAnsi="Times New Roman" w:cs="Times New Roman"/>
          <w:b/>
          <w:bCs/>
          <w:color w:val="222222"/>
          <w:sz w:val="24"/>
          <w:szCs w:val="24"/>
        </w:rPr>
        <w:t>More Actions</w:t>
      </w:r>
      <w:r w:rsidRPr="0018776C">
        <w:rPr>
          <w:rFonts w:ascii="Times New Roman" w:eastAsia="Times New Roman" w:hAnsi="Times New Roman" w:cs="Times New Roman"/>
          <w:color w:val="222222"/>
          <w:sz w:val="24"/>
          <w:szCs w:val="24"/>
        </w:rPr>
        <w:t> menu and select </w:t>
      </w:r>
      <w:r w:rsidRPr="0018776C">
        <w:rPr>
          <w:rFonts w:ascii="Times New Roman" w:eastAsia="Times New Roman" w:hAnsi="Times New Roman" w:cs="Times New Roman"/>
          <w:b/>
          <w:bCs/>
          <w:color w:val="222222"/>
          <w:sz w:val="24"/>
          <w:szCs w:val="24"/>
        </w:rPr>
        <w:t>Create Custom Image</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4313535" cy="9759950"/>
            <wp:effectExtent l="0" t="0" r="0" b="0"/>
            <wp:docPr id="15" name="Picture 15" descr="Figure 4.20 – Custom imag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4.20 – Custom image cre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13535" cy="975995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4.20 – Custom image creation</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compartment where you want to create this image and 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 Custom Image</w:t>
      </w:r>
      <w:r w:rsidRPr="0018776C">
        <w:rPr>
          <w:rFonts w:ascii="Times New Roman" w:eastAsia="Times New Roman" w:hAnsi="Times New Roman" w:cs="Times New Roman"/>
          <w:color w:val="222222"/>
          <w:sz w:val="24"/>
          <w:szCs w:val="24"/>
        </w:rPr>
        <w:t>. This is going to take some time. As described earlier, this VM is going to stop and start in the meantime as well.</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Once complete, click on </w:t>
      </w:r>
      <w:r w:rsidRPr="0018776C">
        <w:rPr>
          <w:rFonts w:ascii="Times New Roman" w:eastAsia="Times New Roman" w:hAnsi="Times New Roman" w:cs="Times New Roman"/>
          <w:b/>
          <w:bCs/>
          <w:color w:val="222222"/>
          <w:sz w:val="24"/>
          <w:szCs w:val="24"/>
        </w:rPr>
        <w:t>Custom Images</w:t>
      </w:r>
      <w:r w:rsidRPr="0018776C">
        <w:rPr>
          <w:rFonts w:ascii="Times New Roman" w:eastAsia="Times New Roman" w:hAnsi="Times New Roman" w:cs="Times New Roman"/>
          <w:color w:val="222222"/>
          <w:sz w:val="24"/>
          <w:szCs w:val="24"/>
        </w:rPr>
        <w:t> from the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navigation menu. Here, you can see the custom image listed.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13552805" cy="4970145"/>
            <wp:effectExtent l="0" t="0" r="0" b="1905"/>
            <wp:docPr id="14" name="Picture 14" descr="Figure 4.21 – Custom Imag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21 – Custom Images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52805" cy="497014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4.21 – Custom Images list</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use this image and create an instance. Go to the </w:t>
      </w:r>
      <w:r w:rsidRPr="0018776C">
        <w:rPr>
          <w:rFonts w:ascii="Times New Roman" w:eastAsia="Times New Roman" w:hAnsi="Times New Roman" w:cs="Times New Roman"/>
          <w:b/>
          <w:bCs/>
          <w:color w:val="222222"/>
          <w:sz w:val="24"/>
          <w:szCs w:val="24"/>
        </w:rPr>
        <w:t>Instances</w:t>
      </w:r>
      <w:r w:rsidRPr="0018776C">
        <w:rPr>
          <w:rFonts w:ascii="Times New Roman" w:eastAsia="Times New Roman" w:hAnsi="Times New Roman" w:cs="Times New Roman"/>
          <w:color w:val="222222"/>
          <w:sz w:val="24"/>
          <w:szCs w:val="24"/>
        </w:rPr>
        <w:t> section of the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navigation menu.</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 Instance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Follow the same procedure that was described in the </w:t>
      </w:r>
      <w:r w:rsidRPr="0018776C">
        <w:rPr>
          <w:rFonts w:ascii="Times New Roman" w:eastAsia="Times New Roman" w:hAnsi="Times New Roman" w:cs="Times New Roman"/>
          <w:i/>
          <w:iCs/>
          <w:color w:val="222222"/>
          <w:sz w:val="24"/>
          <w:szCs w:val="24"/>
        </w:rPr>
        <w:t>Understanding instance shapes</w:t>
      </w:r>
      <w:r w:rsidRPr="0018776C">
        <w:rPr>
          <w:rFonts w:ascii="Times New Roman" w:eastAsia="Times New Roman" w:hAnsi="Times New Roman" w:cs="Times New Roman"/>
          <w:color w:val="222222"/>
          <w:sz w:val="24"/>
          <w:szCs w:val="24"/>
        </w:rPr>
        <w:t> section.</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Image</w:t>
      </w:r>
      <w:r w:rsidRPr="0018776C">
        <w:rPr>
          <w:rFonts w:ascii="Times New Roman" w:eastAsia="Times New Roman" w:hAnsi="Times New Roman" w:cs="Times New Roman"/>
          <w:color w:val="222222"/>
          <w:sz w:val="24"/>
          <w:szCs w:val="24"/>
        </w:rPr>
        <w:t> section, click on </w:t>
      </w:r>
      <w:r w:rsidRPr="0018776C">
        <w:rPr>
          <w:rFonts w:ascii="Times New Roman" w:eastAsia="Times New Roman" w:hAnsi="Times New Roman" w:cs="Times New Roman"/>
          <w:b/>
          <w:bCs/>
          <w:color w:val="222222"/>
          <w:sz w:val="24"/>
          <w:szCs w:val="24"/>
        </w:rPr>
        <w:t>Change Image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Go to the </w:t>
      </w:r>
      <w:r w:rsidRPr="0018776C">
        <w:rPr>
          <w:rFonts w:ascii="Times New Roman" w:eastAsia="Times New Roman" w:hAnsi="Times New Roman" w:cs="Times New Roman"/>
          <w:b/>
          <w:bCs/>
          <w:color w:val="222222"/>
          <w:sz w:val="24"/>
          <w:szCs w:val="24"/>
        </w:rPr>
        <w:t>Custom Images</w:t>
      </w:r>
      <w:r w:rsidRPr="0018776C">
        <w:rPr>
          <w:rFonts w:ascii="Times New Roman" w:eastAsia="Times New Roman" w:hAnsi="Times New Roman" w:cs="Times New Roman"/>
          <w:color w:val="222222"/>
          <w:sz w:val="24"/>
          <w:szCs w:val="24"/>
        </w:rPr>
        <w:t> tab and select the custom image from the list. You can see an example of this in the following screenshot. Click on </w:t>
      </w:r>
      <w:r w:rsidRPr="0018776C">
        <w:rPr>
          <w:rFonts w:ascii="Times New Roman" w:eastAsia="Times New Roman" w:hAnsi="Times New Roman" w:cs="Times New Roman"/>
          <w:b/>
          <w:bCs/>
          <w:color w:val="222222"/>
          <w:sz w:val="24"/>
          <w:szCs w:val="24"/>
        </w:rPr>
        <w:t>Select Image</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9035415" cy="3766185"/>
            <wp:effectExtent l="0" t="0" r="0" b="5715"/>
            <wp:docPr id="13" name="Picture 13" descr="Figure 4.22 – Instance creation using a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22 – Instance creation using a custom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35415" cy="376618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4.22 – Instance creation using a custom image</w:t>
      </w:r>
    </w:p>
    <w:p w:rsidR="0018776C" w:rsidRPr="0018776C" w:rsidRDefault="0018776C" w:rsidP="0018776C">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this section, you learned how to efficiently create a custom image from an existing VM and use that to instantiate other instances, all while keeping the same configuration.</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Image export and import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image export and import capability lets you share custom operating system images across different tenancies and OCI regions. Image import/export uses the OCI Object Storage service.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import Linux and Windows operating system. It supports the following mode:</w:t>
      </w:r>
    </w:p>
    <w:p w:rsidR="0018776C" w:rsidRPr="0018776C" w:rsidRDefault="0018776C" w:rsidP="0018776C">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Emulation mode</w:t>
      </w:r>
      <w:r w:rsidRPr="0018776C">
        <w:rPr>
          <w:rFonts w:ascii="Times New Roman" w:eastAsia="Times New Roman" w:hAnsi="Times New Roman" w:cs="Times New Roman"/>
          <w:color w:val="222222"/>
          <w:sz w:val="24"/>
          <w:szCs w:val="24"/>
        </w:rPr>
        <w:t>: In emulation mode, VM I/O devices, such as disk, network, and CPU and memory are implemented in software. Emulated VMs can support almost any x86 operating system. However, these VMs are slow.</w:t>
      </w:r>
    </w:p>
    <w:p w:rsidR="0018776C" w:rsidRPr="0018776C" w:rsidRDefault="0018776C" w:rsidP="0018776C">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Paravirtualized</w:t>
      </w:r>
      <w:r w:rsidRPr="0018776C">
        <w:rPr>
          <w:rFonts w:ascii="Times New Roman" w:eastAsia="Times New Roman" w:hAnsi="Times New Roman" w:cs="Times New Roman"/>
          <w:color w:val="222222"/>
          <w:sz w:val="24"/>
          <w:szCs w:val="24"/>
        </w:rPr>
        <w:t>: These VMs include a driver specifically designed to enable virtualization.</w:t>
      </w:r>
    </w:p>
    <w:p w:rsidR="0018776C" w:rsidRPr="0018776C" w:rsidRDefault="0018776C" w:rsidP="0018776C">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lastRenderedPageBreak/>
        <w:t>Native mode</w:t>
      </w:r>
      <w:r w:rsidRPr="0018776C">
        <w:rPr>
          <w:rFonts w:ascii="Times New Roman" w:eastAsia="Times New Roman" w:hAnsi="Times New Roman" w:cs="Times New Roman"/>
          <w:color w:val="222222"/>
          <w:sz w:val="24"/>
          <w:szCs w:val="24"/>
        </w:rPr>
        <w:t>: Similar to a </w:t>
      </w:r>
      <w:r w:rsidRPr="0018776C">
        <w:rPr>
          <w:rFonts w:ascii="Times New Roman" w:eastAsia="Times New Roman" w:hAnsi="Times New Roman" w:cs="Times New Roman"/>
          <w:b/>
          <w:bCs/>
          <w:color w:val="222222"/>
          <w:sz w:val="24"/>
          <w:szCs w:val="24"/>
        </w:rPr>
        <w:t>hardware virtualized machine</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HVM</w:t>
      </w:r>
      <w:r w:rsidRPr="0018776C">
        <w:rPr>
          <w:rFonts w:ascii="Times New Roman" w:eastAsia="Times New Roman" w:hAnsi="Times New Roman" w:cs="Times New Roman"/>
          <w:color w:val="222222"/>
          <w:sz w:val="24"/>
          <w:szCs w:val="24"/>
        </w:rPr>
        <w:t>), it offers the maximum performance for modern operating systems.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export an image using the console:</w:t>
      </w:r>
    </w:p>
    <w:p w:rsidR="0018776C" w:rsidRPr="0018776C" w:rsidRDefault="0018776C" w:rsidP="0018776C">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Sign into the OCI console.</w:t>
      </w:r>
    </w:p>
    <w:p w:rsidR="0018776C" w:rsidRPr="0018776C" w:rsidRDefault="0018776C" w:rsidP="0018776C">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Custom Images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the custom image that you want to export. Then, click </w:t>
      </w:r>
      <w:r w:rsidRPr="0018776C">
        <w:rPr>
          <w:rFonts w:ascii="Times New Roman" w:eastAsia="Times New Roman" w:hAnsi="Times New Roman" w:cs="Times New Roman"/>
          <w:b/>
          <w:bCs/>
          <w:color w:val="222222"/>
          <w:sz w:val="24"/>
          <w:szCs w:val="24"/>
        </w:rPr>
        <w:t>Export</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w:t>
      </w:r>
      <w:r w:rsidRPr="0018776C">
        <w:rPr>
          <w:rFonts w:ascii="Times New Roman" w:eastAsia="Times New Roman" w:hAnsi="Times New Roman" w:cs="Times New Roman"/>
          <w:b/>
          <w:bCs/>
          <w:color w:val="222222"/>
          <w:sz w:val="24"/>
          <w:szCs w:val="24"/>
        </w:rPr>
        <w:t>Export to an Object Storage bucket</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Choose the object storage bucket from the drop-down list. Optionally, you can specify a name for this exported image.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5902960" cy="3322320"/>
            <wp:effectExtent l="0" t="0" r="2540" b="0"/>
            <wp:docPr id="12" name="Picture 12" descr="Figure 4.23 – Export Im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 4.23 – Export Image wiza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2960" cy="332232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4.23 – Export Image wizard</w:t>
      </w:r>
    </w:p>
    <w:p w:rsidR="0018776C" w:rsidRPr="0018776C" w:rsidRDefault="0018776C" w:rsidP="0018776C">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w:t>
      </w:r>
      <w:r w:rsidRPr="0018776C">
        <w:rPr>
          <w:rFonts w:ascii="Times New Roman" w:eastAsia="Times New Roman" w:hAnsi="Times New Roman" w:cs="Times New Roman"/>
          <w:b/>
          <w:bCs/>
          <w:color w:val="222222"/>
          <w:sz w:val="24"/>
          <w:szCs w:val="24"/>
        </w:rPr>
        <w:t>Export Image</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With that, you've learned how to quickly export an image and use that in either a different region within the same tenancy or in other tenancies.</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Bring Your Own Image (BYOI)</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you have an operating system that is not available on OCI, you can use the BYOI feature to get that onto OCI, as long as OCI supports the underlying hardware.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BYOI can help with the following scenarios:</w:t>
      </w:r>
    </w:p>
    <w:p w:rsidR="0018776C" w:rsidRPr="0018776C" w:rsidRDefault="0018776C" w:rsidP="0018776C">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Lift-and-shift applications</w:t>
      </w:r>
    </w:p>
    <w:p w:rsidR="0018776C" w:rsidRPr="0018776C" w:rsidRDefault="0018776C" w:rsidP="0018776C">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Support for old and new OSes</w:t>
      </w:r>
    </w:p>
    <w:p w:rsidR="0018776C" w:rsidRPr="0018776C" w:rsidRDefault="0018776C" w:rsidP="0018776C">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Experimentation using different versions of an OS</w:t>
      </w:r>
    </w:p>
    <w:p w:rsidR="0018776C" w:rsidRPr="0018776C" w:rsidRDefault="0018776C" w:rsidP="0018776C">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Maximum flexibility of the underlying infrastructure</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i/>
          <w:iCs/>
          <w:caps/>
          <w:color w:val="222222"/>
          <w:sz w:val="24"/>
          <w:szCs w:val="24"/>
        </w:rPr>
      </w:pPr>
      <w:r w:rsidRPr="0018776C">
        <w:rPr>
          <w:rFonts w:ascii="Times New Roman" w:eastAsia="Times New Roman" w:hAnsi="Times New Roman" w:cs="Times New Roman"/>
          <w:i/>
          <w:iCs/>
          <w:caps/>
          <w:color w:val="222222"/>
          <w:sz w:val="24"/>
          <w:szCs w:val="24"/>
        </w:rPr>
        <w:t>NOTE</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i/>
          <w:iCs/>
          <w:color w:val="222222"/>
          <w:sz w:val="24"/>
          <w:szCs w:val="24"/>
        </w:rPr>
      </w:pPr>
      <w:r w:rsidRPr="0018776C">
        <w:rPr>
          <w:rFonts w:ascii="Times New Roman" w:eastAsia="Times New Roman" w:hAnsi="Times New Roman" w:cs="Times New Roman"/>
          <w:i/>
          <w:iCs/>
          <w:color w:val="222222"/>
          <w:sz w:val="24"/>
          <w:szCs w:val="24"/>
        </w:rPr>
        <w:t>When you bring in your own custom images, you need to comply with the licensing of those OS images on your own.</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following is a logical diagram of the image export and import process. Here, a customer exports their on-premises image onto a qcow2 image and uploads it to OCI object storage. Then, they can create a custom image out of it and use it to create an instance:</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6907530" cy="2417445"/>
            <wp:effectExtent l="0" t="0" r="7620" b="1905"/>
            <wp:docPr id="11" name="Picture 11" descr="Figure 4.24 – Image export/impor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 4.24 – Image export/import proc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7530" cy="241744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4.24 – Image export/import process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So, you've learned about exporting a custom image and importing it to OCI. In the next section, we will discuss the process of bringing your own hypervisor.</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Bring Your Own Hypervisor (BYOH)</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a BYOH scenario, each guest VM can get one or more secondary </w:t>
      </w:r>
      <w:r w:rsidRPr="0018776C">
        <w:rPr>
          <w:rFonts w:ascii="Times New Roman" w:eastAsia="Times New Roman" w:hAnsi="Times New Roman" w:cs="Times New Roman"/>
          <w:b/>
          <w:bCs/>
          <w:color w:val="222222"/>
          <w:sz w:val="24"/>
          <w:szCs w:val="24"/>
        </w:rPr>
        <w:t>virtual NIC cards</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VNICs</w:t>
      </w:r>
      <w:r w:rsidRPr="0018776C">
        <w:rPr>
          <w:rFonts w:ascii="Times New Roman" w:eastAsia="Times New Roman" w:hAnsi="Times New Roman" w:cs="Times New Roman"/>
          <w:color w:val="222222"/>
          <w:sz w:val="24"/>
          <w:szCs w:val="24"/>
        </w:rPr>
        <w:t>). If SR-IOV </w:t>
      </w:r>
      <w:r w:rsidRPr="0018776C">
        <w:rPr>
          <w:rFonts w:ascii="Times New Roman" w:eastAsia="Times New Roman" w:hAnsi="Times New Roman" w:cs="Times New Roman"/>
          <w:b/>
          <w:bCs/>
          <w:color w:val="222222"/>
          <w:sz w:val="24"/>
          <w:szCs w:val="24"/>
        </w:rPr>
        <w:t>virtual functions</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VFs</w:t>
      </w:r>
      <w:r w:rsidRPr="0018776C">
        <w:rPr>
          <w:rFonts w:ascii="Times New Roman" w:eastAsia="Times New Roman" w:hAnsi="Times New Roman" w:cs="Times New Roman"/>
          <w:color w:val="222222"/>
          <w:sz w:val="24"/>
          <w:szCs w:val="24"/>
        </w:rPr>
        <w:t>) are used by the hypervisor to provide network access to the guest VMs, each VF can be configured with the VLAN tag and MAC address of a secondary VNIC. The guest VM can have a private IP and a public IP associated with it. However, make sure that you know the limits of the VNICs for each shape type.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So, to illustrate this, we can have multiple virtual network interfaces in different subnets and those VNICs can each be associated with a different guest VM. This can be seen in the following diagram:</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4744085" cy="3721100"/>
            <wp:effectExtent l="0" t="0" r="0" b="0"/>
            <wp:docPr id="10" name="Picture 10" descr="Figure 4.25 – Bring Your Own Hy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25 – Bring Your Own Hypervis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4085" cy="372110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4.25 – Bring Your Own Hypervisor</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preceding diagram, you can see how the VNICs are connected to different subnets and how that is translated for the guest VMs inside it.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OCI supports three types of hypervisor that you can bring over to OCI:</w:t>
      </w:r>
    </w:p>
    <w:p w:rsidR="0018776C" w:rsidRPr="0018776C" w:rsidRDefault="0018776C" w:rsidP="0018776C">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Oracle Virtual Machine</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OVM</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KVM</w:t>
      </w:r>
    </w:p>
    <w:p w:rsidR="0018776C" w:rsidRPr="0018776C" w:rsidRDefault="0018776C" w:rsidP="0018776C">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Microsoft Hyper-V</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BYOH will give you the flexibility to customize your VM shape while selecting the amount of CPU and memory required for your workload.</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Since this is a unique feature of OCI, you can leverage services such as block volume and network interfaces that can be directly attached to the virtual machines you created on top of your hypervisor. This allows them to communicate with other resources and instances provisioned in OCI. There are two benefits of this:</w:t>
      </w:r>
    </w:p>
    <w:p w:rsidR="0018776C" w:rsidRPr="0018776C" w:rsidRDefault="0018776C" w:rsidP="0018776C">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extend the same configuration and the workload that's running on on-premises on OCI.</w:t>
      </w:r>
    </w:p>
    <w:p w:rsidR="0018776C" w:rsidRPr="0018776C" w:rsidRDefault="0018776C" w:rsidP="0018776C">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Using this feature, you can install legacy OS images using pre-packaged VMs.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To speed up the hypervisor configuration, OCI offers a pre-built image for the KVM hypervisor. This image is part of the Oracle Partner catalog and provides a set of tools you can use to interact with your provisioned virtual machines.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At the time of writing, OCI supports BM Standard and BM. DenseIO shapes are used as part of the deployment.</w:t>
      </w:r>
    </w:p>
    <w:p w:rsidR="0018776C" w:rsidRPr="0018776C" w:rsidRDefault="0018776C" w:rsidP="0018776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776C">
        <w:rPr>
          <w:rFonts w:ascii="Times New Roman" w:eastAsia="Times New Roman" w:hAnsi="Times New Roman" w:cs="Times New Roman"/>
          <w:b/>
          <w:bCs/>
          <w:kern w:val="36"/>
          <w:sz w:val="48"/>
          <w:szCs w:val="48"/>
        </w:rPr>
        <w:t>Creating similar instances using instance configuration and instance pools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you want to create a template configuration that will be used to create multiple OCI instances, then instance configuration is your friend. It is a template for configuration that we can use to create similar OCI instances. You can specify configuration for which OS image to choose, different shapes and their resource allocation, different block volume sizes, and so on.</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These templates can be created using an existing OCI instance or using the OCI CLI. When you launch an instance using this instance configuration, OCI creates the resources that are defined within that template config.</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see a logical representation of this in the following diagram:</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7840345" cy="3856990"/>
            <wp:effectExtent l="0" t="0" r="8255" b="0"/>
            <wp:docPr id="9" name="Picture 9" descr="Figure 4.26 – Instan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26 – Instance configu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40345" cy="385699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4.26 – Instance configuration</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OCI uses this instance configuration to create and manage identical instances in a logical group. This is known as an instance pool. The main use case for an instance pool is horizontally scaling OCI instances. An instance pool scales these identical instances up and down based on either a schedule or performance metrics.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look at the use cases for both of these options:</w:t>
      </w:r>
    </w:p>
    <w:p w:rsidR="0018776C" w:rsidRPr="0018776C" w:rsidRDefault="0018776C" w:rsidP="0018776C">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Instance configurations</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Create a configuration file out of an existing instance.</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Create a baseline configuration for instances.</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Use this configuration file to provision OCI instances using the OCI CLI as well.</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Instance creation automation using a base template for the configuration and resources.</w:t>
      </w:r>
    </w:p>
    <w:p w:rsidR="0018776C" w:rsidRPr="0018776C" w:rsidRDefault="0018776C" w:rsidP="0018776C">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Instance pools</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You can manage and scale a group of OCI instances using a configuration template.</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You can distribute these instances across different availability domains within a region to maintain high availability.</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 You can scale out and in of these instances based on a schedule or performance metric.</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With that, you've learned how instance configuration and instance pools both work together to create similar instances at scale. However, there are other factors in play here, such as scaling this configuration using metric-based scaling.</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Compute instance metrics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Compute metrics are critical components of your architecture design. With metrics, you can see how your instances are performing based on CPU, memory, disk, and network usage. You can also take some actions based on the metrics that are displayed for each compute instance.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Each instance will provide information about all the components associated with it, such as network and storage components.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To monitor the overall compute instances, including their health, capacity and performance, you need to use </w:t>
      </w:r>
      <w:r w:rsidRPr="0018776C">
        <w:rPr>
          <w:rFonts w:ascii="Times New Roman" w:eastAsia="Times New Roman" w:hAnsi="Times New Roman" w:cs="Times New Roman"/>
          <w:b/>
          <w:bCs/>
          <w:color w:val="222222"/>
          <w:sz w:val="24"/>
          <w:szCs w:val="24"/>
        </w:rPr>
        <w:t>metrics</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alarms</w:t>
      </w:r>
      <w:r w:rsidRPr="0018776C">
        <w:rPr>
          <w:rFonts w:ascii="Times New Roman" w:eastAsia="Times New Roman" w:hAnsi="Times New Roman" w:cs="Times New Roman"/>
          <w:color w:val="222222"/>
          <w:sz w:val="24"/>
          <w:szCs w:val="24"/>
        </w:rPr>
        <w:t>, and </w:t>
      </w:r>
      <w:r w:rsidRPr="0018776C">
        <w:rPr>
          <w:rFonts w:ascii="Times New Roman" w:eastAsia="Times New Roman" w:hAnsi="Times New Roman" w:cs="Times New Roman"/>
          <w:b/>
          <w:bCs/>
          <w:color w:val="222222"/>
          <w:sz w:val="24"/>
          <w:szCs w:val="24"/>
        </w:rPr>
        <w:t>notifications</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Here is a logical representation of how to map the instances and their available metrics:</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8808720" cy="4834255"/>
            <wp:effectExtent l="0" t="0" r="0" b="4445"/>
            <wp:docPr id="8" name="Picture 8" descr="Figure 4.27 – Instance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4.27 – Instance metric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08720" cy="483425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4.27 – Instance metrics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this section, you learned how to combine instance configurations and instance pools, and then have a metric to trigger the instance creation automatically using them. In the next section, we will show you how to do this.</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Autoscaling configurations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previous section, we explained how to use instance configurations and instance pools. In this section, we will talk about how you can combine those two to scale an instance pool in and out using autoscaling configuration.</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Autoscaling lets you choose schedule or performance metrics such as CPU and memory utilization (this is handled by the OCI monitoring service) to automatically adjust the amount of compute instances in the pool.</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There is an order that OCI sets up when the instances scale back in. This is how the extra instances are going to be deleted. First, OCI balances the number of instances across the availability domain and then narrows down to the fault domain. Even within a fault domain, when you need to scale back those instances, it chooses the oldest instance to delete first.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have the option to choose which performance metric to choose when it comes to the autoscaling configuration. Then, you can decide on a threshold percentage, after which the autoscaler will start adding instances automatically. Once the threshold comes down below the threshold percentage, it will start deleting them.</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OCI monitoring service aggregates these metrics into 1-minute periods and then averages them across the instance pool. Autoscaling doesn't immediately kick in; it waits for the threshold to breach three consecutive times, which is the average of 1 minute's worth of data over 3 minutes. Then, the autoscaling event is triggered:</w:t>
      </w:r>
    </w:p>
    <w:p w:rsidR="0018776C" w:rsidRPr="0018776C" w:rsidRDefault="0018776C" w:rsidP="0018776C">
      <w:pPr>
        <w:shd w:val="clear" w:color="auto" w:fill="FFFFFF"/>
        <w:spacing w:after="0" w:line="240" w:lineRule="auto"/>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7677150" cy="2009775"/>
            <wp:effectExtent l="0" t="0" r="0" b="9525"/>
            <wp:docPr id="7" name="Picture 7" descr="Figure 4.28 – Instance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28 – Instance poo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77150" cy="200977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4.28 – Instance pool</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create an instance config and an instance pool and then perform the instance autoscaling configuration:</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Sign into the OCI console.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then select </w:t>
      </w:r>
      <w:r w:rsidRPr="0018776C">
        <w:rPr>
          <w:rFonts w:ascii="Times New Roman" w:eastAsia="Times New Roman" w:hAnsi="Times New Roman" w:cs="Times New Roman"/>
          <w:b/>
          <w:bCs/>
          <w:color w:val="222222"/>
          <w:sz w:val="24"/>
          <w:szCs w:val="24"/>
        </w:rPr>
        <w:t>Instances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instance that you want to create a config from. Click on the </w:t>
      </w:r>
      <w:r w:rsidRPr="0018776C">
        <w:rPr>
          <w:rFonts w:ascii="Times New Roman" w:eastAsia="Times New Roman" w:hAnsi="Times New Roman" w:cs="Times New Roman"/>
          <w:b/>
          <w:bCs/>
          <w:color w:val="222222"/>
          <w:sz w:val="24"/>
          <w:szCs w:val="24"/>
        </w:rPr>
        <w:t>More Actions</w:t>
      </w:r>
      <w:r w:rsidRPr="0018776C">
        <w:rPr>
          <w:rFonts w:ascii="Times New Roman" w:eastAsia="Times New Roman" w:hAnsi="Times New Roman" w:cs="Times New Roman"/>
          <w:color w:val="222222"/>
          <w:sz w:val="24"/>
          <w:szCs w:val="24"/>
        </w:rPr>
        <w:t> menu on the </w:t>
      </w:r>
      <w:r w:rsidRPr="0018776C">
        <w:rPr>
          <w:rFonts w:ascii="Times New Roman" w:eastAsia="Times New Roman" w:hAnsi="Times New Roman" w:cs="Times New Roman"/>
          <w:b/>
          <w:bCs/>
          <w:color w:val="222222"/>
          <w:sz w:val="24"/>
          <w:szCs w:val="24"/>
        </w:rPr>
        <w:t>Instance Details</w:t>
      </w:r>
      <w:r w:rsidRPr="0018776C">
        <w:rPr>
          <w:rFonts w:ascii="Times New Roman" w:eastAsia="Times New Roman" w:hAnsi="Times New Roman" w:cs="Times New Roman"/>
          <w:color w:val="222222"/>
          <w:sz w:val="24"/>
          <w:szCs w:val="24"/>
        </w:rPr>
        <w:t> page and click on </w:t>
      </w:r>
      <w:r w:rsidRPr="0018776C">
        <w:rPr>
          <w:rFonts w:ascii="Times New Roman" w:eastAsia="Times New Roman" w:hAnsi="Times New Roman" w:cs="Times New Roman"/>
          <w:b/>
          <w:bCs/>
          <w:color w:val="222222"/>
          <w:sz w:val="24"/>
          <w:szCs w:val="24"/>
        </w:rPr>
        <w:t>Create Instance Configuration</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compartment where you want to create this config in from the dropdown and 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Create Instance Configuration</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will be redirected to the </w:t>
      </w:r>
      <w:r w:rsidRPr="0018776C">
        <w:rPr>
          <w:rFonts w:ascii="Times New Roman" w:eastAsia="Times New Roman" w:hAnsi="Times New Roman" w:cs="Times New Roman"/>
          <w:b/>
          <w:bCs/>
          <w:color w:val="222222"/>
          <w:sz w:val="24"/>
          <w:szCs w:val="24"/>
        </w:rPr>
        <w:t>Instance Configuration Details</w:t>
      </w:r>
      <w:r w:rsidRPr="0018776C">
        <w:rPr>
          <w:rFonts w:ascii="Times New Roman" w:eastAsia="Times New Roman" w:hAnsi="Times New Roman" w:cs="Times New Roman"/>
          <w:color w:val="222222"/>
          <w:sz w:val="24"/>
          <w:szCs w:val="24"/>
        </w:rPr>
        <w:t> page. From here, click on </w:t>
      </w:r>
      <w:r w:rsidRPr="0018776C">
        <w:rPr>
          <w:rFonts w:ascii="Times New Roman" w:eastAsia="Times New Roman" w:hAnsi="Times New Roman" w:cs="Times New Roman"/>
          <w:b/>
          <w:bCs/>
          <w:color w:val="222222"/>
          <w:sz w:val="24"/>
          <w:szCs w:val="24"/>
        </w:rPr>
        <w:t>Create Instance Pool</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compartment a 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 for it. Select </w:t>
      </w:r>
      <w:r w:rsidRPr="0018776C">
        <w:rPr>
          <w:rFonts w:ascii="Times New Roman" w:eastAsia="Times New Roman" w:hAnsi="Times New Roman" w:cs="Times New Roman"/>
          <w:b/>
          <w:bCs/>
          <w:color w:val="222222"/>
          <w:sz w:val="24"/>
          <w:szCs w:val="24"/>
        </w:rPr>
        <w:t>Instance Configuration</w:t>
      </w:r>
      <w:r w:rsidRPr="0018776C">
        <w:rPr>
          <w:rFonts w:ascii="Times New Roman" w:eastAsia="Times New Roman" w:hAnsi="Times New Roman" w:cs="Times New Roman"/>
          <w:color w:val="222222"/>
          <w:sz w:val="24"/>
          <w:szCs w:val="24"/>
        </w:rPr>
        <w:t> from the dropdown and specify </w:t>
      </w:r>
      <w:r w:rsidRPr="0018776C">
        <w:rPr>
          <w:rFonts w:ascii="Times New Roman" w:eastAsia="Times New Roman" w:hAnsi="Times New Roman" w:cs="Times New Roman"/>
          <w:b/>
          <w:bCs/>
          <w:color w:val="222222"/>
          <w:sz w:val="24"/>
          <w:szCs w:val="24"/>
        </w:rPr>
        <w:t>NUMBER OF INSTANCES</w:t>
      </w:r>
      <w:r w:rsidRPr="0018776C">
        <w:rPr>
          <w:rFonts w:ascii="Times New Roman" w:eastAsia="Times New Roman" w:hAnsi="Times New Roman" w:cs="Times New Roman"/>
          <w:color w:val="222222"/>
          <w:sz w:val="24"/>
          <w:szCs w:val="24"/>
        </w:rPr>
        <w:t> to be provisioned. Click on </w:t>
      </w:r>
      <w:r w:rsidRPr="0018776C">
        <w:rPr>
          <w:rFonts w:ascii="Times New Roman" w:eastAsia="Times New Roman" w:hAnsi="Times New Roman" w:cs="Times New Roman"/>
          <w:b/>
          <w:bCs/>
          <w:color w:val="222222"/>
          <w:sz w:val="24"/>
          <w:szCs w:val="24"/>
        </w:rPr>
        <w:t>Next</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1308080" cy="7251700"/>
            <wp:effectExtent l="0" t="0" r="7620" b="6350"/>
            <wp:docPr id="6" name="Picture 6" descr="Figure 4.29 – Instance pool – Add Basic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29 – Instance pool – Add Basic Details p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308080" cy="725170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4.29 – Instance pool – Add Basic Details page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 the </w:t>
      </w:r>
      <w:r w:rsidRPr="0018776C">
        <w:rPr>
          <w:rFonts w:ascii="Times New Roman" w:eastAsia="Times New Roman" w:hAnsi="Times New Roman" w:cs="Times New Roman"/>
          <w:b/>
          <w:bCs/>
          <w:color w:val="222222"/>
          <w:sz w:val="24"/>
          <w:szCs w:val="24"/>
        </w:rPr>
        <w:t>Configure Pool Placement</w:t>
      </w:r>
      <w:r w:rsidRPr="0018776C">
        <w:rPr>
          <w:rFonts w:ascii="Times New Roman" w:eastAsia="Times New Roman" w:hAnsi="Times New Roman" w:cs="Times New Roman"/>
          <w:color w:val="222222"/>
          <w:sz w:val="24"/>
          <w:szCs w:val="24"/>
        </w:rPr>
        <w:t> page, select your </w:t>
      </w:r>
      <w:r w:rsidRPr="0018776C">
        <w:rPr>
          <w:rFonts w:ascii="Times New Roman" w:eastAsia="Times New Roman" w:hAnsi="Times New Roman" w:cs="Times New Roman"/>
          <w:b/>
          <w:bCs/>
          <w:color w:val="222222"/>
          <w:sz w:val="24"/>
          <w:szCs w:val="24"/>
        </w:rPr>
        <w:t>AD</w:t>
      </w:r>
      <w:r w:rsidRPr="0018776C">
        <w:rPr>
          <w:rFonts w:ascii="Times New Roman" w:eastAsia="Times New Roman" w:hAnsi="Times New Roman" w:cs="Times New Roman"/>
          <w:color w:val="222222"/>
          <w:sz w:val="24"/>
          <w:szCs w:val="24"/>
        </w:rPr>
        <w:t>, </w:t>
      </w:r>
      <w:r w:rsidRPr="0018776C">
        <w:rPr>
          <w:rFonts w:ascii="Times New Roman" w:eastAsia="Times New Roman" w:hAnsi="Times New Roman" w:cs="Times New Roman"/>
          <w:b/>
          <w:bCs/>
          <w:color w:val="222222"/>
          <w:sz w:val="24"/>
          <w:szCs w:val="24"/>
        </w:rPr>
        <w:t>FDs</w:t>
      </w:r>
      <w:r w:rsidRPr="0018776C">
        <w:rPr>
          <w:rFonts w:ascii="Times New Roman" w:eastAsia="Times New Roman" w:hAnsi="Times New Roman" w:cs="Times New Roman"/>
          <w:color w:val="222222"/>
          <w:sz w:val="24"/>
          <w:szCs w:val="24"/>
        </w:rPr>
        <w:t>, and which </w:t>
      </w:r>
      <w:r w:rsidRPr="0018776C">
        <w:rPr>
          <w:rFonts w:ascii="Times New Roman" w:eastAsia="Times New Roman" w:hAnsi="Times New Roman" w:cs="Times New Roman"/>
          <w:b/>
          <w:bCs/>
          <w:color w:val="222222"/>
          <w:sz w:val="24"/>
          <w:szCs w:val="24"/>
        </w:rPr>
        <w:t>VCN</w:t>
      </w:r>
      <w:r w:rsidRPr="0018776C">
        <w:rPr>
          <w:rFonts w:ascii="Times New Roman" w:eastAsia="Times New Roman" w:hAnsi="Times New Roman" w:cs="Times New Roman"/>
          <w:color w:val="222222"/>
          <w:sz w:val="24"/>
          <w:szCs w:val="24"/>
        </w:rPr>
        <w:t> and </w:t>
      </w:r>
      <w:r w:rsidRPr="0018776C">
        <w:rPr>
          <w:rFonts w:ascii="Times New Roman" w:eastAsia="Times New Roman" w:hAnsi="Times New Roman" w:cs="Times New Roman"/>
          <w:b/>
          <w:bCs/>
          <w:color w:val="222222"/>
          <w:sz w:val="24"/>
          <w:szCs w:val="24"/>
        </w:rPr>
        <w:t>subnet</w:t>
      </w:r>
      <w:r w:rsidRPr="0018776C">
        <w:rPr>
          <w:rFonts w:ascii="Times New Roman" w:eastAsia="Times New Roman" w:hAnsi="Times New Roman" w:cs="Times New Roman"/>
          <w:color w:val="222222"/>
          <w:sz w:val="24"/>
          <w:szCs w:val="24"/>
        </w:rPr>
        <w:t xml:space="preserve"> you want to connect the primary NIC to. Since we have selected </w:t>
      </w:r>
      <w:r w:rsidRPr="0018776C">
        <w:rPr>
          <w:rFonts w:ascii="Times New Roman" w:eastAsia="Times New Roman" w:hAnsi="Times New Roman" w:cs="Times New Roman"/>
          <w:color w:val="222222"/>
          <w:sz w:val="24"/>
          <w:szCs w:val="24"/>
        </w:rPr>
        <w:lastRenderedPageBreak/>
        <w:t>two instances, you can see that we are distributing it to two different ADs and two different FDs within them. Click on </w:t>
      </w:r>
      <w:r w:rsidRPr="0018776C">
        <w:rPr>
          <w:rFonts w:ascii="Times New Roman" w:eastAsia="Times New Roman" w:hAnsi="Times New Roman" w:cs="Times New Roman"/>
          <w:b/>
          <w:bCs/>
          <w:color w:val="222222"/>
          <w:sz w:val="24"/>
          <w:szCs w:val="24"/>
        </w:rPr>
        <w:t>Next</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10918190" cy="6979920"/>
            <wp:effectExtent l="0" t="0" r="0" b="0"/>
            <wp:docPr id="5" name="Picture 5" descr="Figure 4.30 – Instance pool – Configure Pool Plac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4.30 – Instance pool – Configure Pool Placement p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18190" cy="697992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4.30 – Instance pool – Configure Pool Placement page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Review the details and click on </w:t>
      </w:r>
      <w:r w:rsidRPr="0018776C">
        <w:rPr>
          <w:rFonts w:ascii="Times New Roman" w:eastAsia="Times New Roman" w:hAnsi="Times New Roman" w:cs="Times New Roman"/>
          <w:b/>
          <w:bCs/>
          <w:color w:val="222222"/>
          <w:sz w:val="24"/>
          <w:szCs w:val="24"/>
        </w:rPr>
        <w:t>Create</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will be redirected to the </w:t>
      </w:r>
      <w:r w:rsidRPr="0018776C">
        <w:rPr>
          <w:rFonts w:ascii="Times New Roman" w:eastAsia="Times New Roman" w:hAnsi="Times New Roman" w:cs="Times New Roman"/>
          <w:b/>
          <w:bCs/>
          <w:color w:val="222222"/>
          <w:sz w:val="24"/>
          <w:szCs w:val="24"/>
        </w:rPr>
        <w:t>Instance Pool Details</w:t>
      </w:r>
      <w:r w:rsidRPr="0018776C">
        <w:rPr>
          <w:rFonts w:ascii="Times New Roman" w:eastAsia="Times New Roman" w:hAnsi="Times New Roman" w:cs="Times New Roman"/>
          <w:color w:val="222222"/>
          <w:sz w:val="24"/>
          <w:szCs w:val="24"/>
        </w:rPr>
        <w:t> page. From here, click on the </w:t>
      </w:r>
      <w:r w:rsidRPr="0018776C">
        <w:rPr>
          <w:rFonts w:ascii="Times New Roman" w:eastAsia="Times New Roman" w:hAnsi="Times New Roman" w:cs="Times New Roman"/>
          <w:b/>
          <w:bCs/>
          <w:color w:val="222222"/>
          <w:sz w:val="24"/>
          <w:szCs w:val="24"/>
        </w:rPr>
        <w:t>More Actions</w:t>
      </w:r>
      <w:r w:rsidRPr="0018776C">
        <w:rPr>
          <w:rFonts w:ascii="Times New Roman" w:eastAsia="Times New Roman" w:hAnsi="Times New Roman" w:cs="Times New Roman"/>
          <w:color w:val="222222"/>
          <w:sz w:val="24"/>
          <w:szCs w:val="24"/>
        </w:rPr>
        <w:t> menu and select </w:t>
      </w:r>
      <w:r w:rsidRPr="0018776C">
        <w:rPr>
          <w:rFonts w:ascii="Times New Roman" w:eastAsia="Times New Roman" w:hAnsi="Times New Roman" w:cs="Times New Roman"/>
          <w:b/>
          <w:bCs/>
          <w:color w:val="222222"/>
          <w:sz w:val="24"/>
          <w:szCs w:val="24"/>
        </w:rPr>
        <w:t>Create Autoscaling Configuration</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Select the Compartment and 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 for it. Then, select the existing </w:t>
      </w:r>
      <w:r w:rsidRPr="0018776C">
        <w:rPr>
          <w:rFonts w:ascii="Times New Roman" w:eastAsia="Times New Roman" w:hAnsi="Times New Roman" w:cs="Times New Roman"/>
          <w:b/>
          <w:bCs/>
          <w:color w:val="222222"/>
          <w:sz w:val="24"/>
          <w:szCs w:val="24"/>
        </w:rPr>
        <w:t>Instance Pool</w:t>
      </w:r>
      <w:r w:rsidRPr="0018776C">
        <w:rPr>
          <w:rFonts w:ascii="Times New Roman" w:eastAsia="Times New Roman" w:hAnsi="Times New Roman" w:cs="Times New Roman"/>
          <w:color w:val="222222"/>
          <w:sz w:val="24"/>
          <w:szCs w:val="24"/>
        </w:rPr>
        <w:t> from the dropdown. Click on </w:t>
      </w:r>
      <w:r w:rsidRPr="0018776C">
        <w:rPr>
          <w:rFonts w:ascii="Times New Roman" w:eastAsia="Times New Roman" w:hAnsi="Times New Roman" w:cs="Times New Roman"/>
          <w:b/>
          <w:bCs/>
          <w:color w:val="222222"/>
          <w:sz w:val="24"/>
          <w:szCs w:val="24"/>
        </w:rPr>
        <w:t>Next</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8229600" cy="3449320"/>
            <wp:effectExtent l="0" t="0" r="0" b="0"/>
            <wp:docPr id="4" name="Picture 4" descr="Figure 4.31 – Autoscaling – Add Basic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31 – Autoscaling – Add Basic Details p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44932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4.31 – Autoscaling – Add Basic Details page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Configure Autoscaling Policy</w:t>
      </w:r>
      <w:r w:rsidRPr="0018776C">
        <w:rPr>
          <w:rFonts w:ascii="Times New Roman" w:eastAsia="Times New Roman" w:hAnsi="Times New Roman" w:cs="Times New Roman"/>
          <w:color w:val="222222"/>
          <w:sz w:val="24"/>
          <w:szCs w:val="24"/>
        </w:rPr>
        <w:t> section, select </w:t>
      </w:r>
      <w:r w:rsidRPr="0018776C">
        <w:rPr>
          <w:rFonts w:ascii="Times New Roman" w:eastAsia="Times New Roman" w:hAnsi="Times New Roman" w:cs="Times New Roman"/>
          <w:b/>
          <w:bCs/>
          <w:color w:val="222222"/>
          <w:sz w:val="24"/>
          <w:szCs w:val="24"/>
        </w:rPr>
        <w:t>Metric-based Autoscaling</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Provide a </w:t>
      </w:r>
      <w:r w:rsidRPr="0018776C">
        <w:rPr>
          <w:rFonts w:ascii="Times New Roman" w:eastAsia="Times New Roman" w:hAnsi="Times New Roman" w:cs="Times New Roman"/>
          <w:b/>
          <w:bCs/>
          <w:color w:val="222222"/>
          <w:sz w:val="24"/>
          <w:szCs w:val="24"/>
        </w:rPr>
        <w:t>Name</w:t>
      </w:r>
      <w:r w:rsidRPr="0018776C">
        <w:rPr>
          <w:rFonts w:ascii="Times New Roman" w:eastAsia="Times New Roman" w:hAnsi="Times New Roman" w:cs="Times New Roman"/>
          <w:color w:val="222222"/>
          <w:sz w:val="24"/>
          <w:szCs w:val="24"/>
        </w:rPr>
        <w:t> and select </w:t>
      </w:r>
      <w:r w:rsidRPr="0018776C">
        <w:rPr>
          <w:rFonts w:ascii="Times New Roman" w:eastAsia="Times New Roman" w:hAnsi="Times New Roman" w:cs="Times New Roman"/>
          <w:b/>
          <w:bCs/>
          <w:color w:val="222222"/>
          <w:sz w:val="24"/>
          <w:szCs w:val="24"/>
        </w:rPr>
        <w:t>COOLDOWN IN SECONDS</w:t>
      </w:r>
      <w:r w:rsidRPr="0018776C">
        <w:rPr>
          <w:rFonts w:ascii="Times New Roman" w:eastAsia="Times New Roman" w:hAnsi="Times New Roman" w:cs="Times New Roman"/>
          <w:color w:val="222222"/>
          <w:sz w:val="24"/>
          <w:szCs w:val="24"/>
        </w:rPr>
        <w:t> (by default, it is </w:t>
      </w:r>
      <w:r w:rsidRPr="0018776C">
        <w:rPr>
          <w:rFonts w:ascii="Times New Roman" w:eastAsia="Times New Roman" w:hAnsi="Times New Roman" w:cs="Times New Roman"/>
          <w:b/>
          <w:bCs/>
          <w:color w:val="222222"/>
          <w:sz w:val="24"/>
          <w:szCs w:val="24"/>
        </w:rPr>
        <w:t>300</w:t>
      </w:r>
      <w:r w:rsidRPr="0018776C">
        <w:rPr>
          <w:rFonts w:ascii="Times New Roman" w:eastAsia="Times New Roman" w:hAnsi="Times New Roman" w:cs="Times New Roman"/>
          <w:color w:val="222222"/>
          <w:sz w:val="24"/>
          <w:szCs w:val="24"/>
        </w:rPr>
        <w:t> seconds).</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Choose </w:t>
      </w:r>
      <w:r w:rsidRPr="0018776C">
        <w:rPr>
          <w:rFonts w:ascii="Times New Roman" w:eastAsia="Times New Roman" w:hAnsi="Times New Roman" w:cs="Times New Roman"/>
          <w:b/>
          <w:bCs/>
          <w:color w:val="222222"/>
          <w:sz w:val="24"/>
          <w:szCs w:val="24"/>
        </w:rPr>
        <w:t>CPU utilization</w:t>
      </w:r>
      <w:r w:rsidRPr="0018776C">
        <w:rPr>
          <w:rFonts w:ascii="Times New Roman" w:eastAsia="Times New Roman" w:hAnsi="Times New Roman" w:cs="Times New Roman"/>
          <w:color w:val="222222"/>
          <w:sz w:val="24"/>
          <w:szCs w:val="24"/>
        </w:rPr>
        <w:t> for </w:t>
      </w:r>
      <w:r w:rsidRPr="0018776C">
        <w:rPr>
          <w:rFonts w:ascii="Times New Roman" w:eastAsia="Times New Roman" w:hAnsi="Times New Roman" w:cs="Times New Roman"/>
          <w:b/>
          <w:bCs/>
          <w:color w:val="222222"/>
          <w:sz w:val="24"/>
          <w:szCs w:val="24"/>
        </w:rPr>
        <w:t>PERFORMANCE METRIC</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Scale-out rule</w:t>
      </w:r>
      <w:r w:rsidRPr="0018776C">
        <w:rPr>
          <w:rFonts w:ascii="Times New Roman" w:eastAsia="Times New Roman" w:hAnsi="Times New Roman" w:cs="Times New Roman"/>
          <w:color w:val="222222"/>
          <w:sz w:val="24"/>
          <w:szCs w:val="24"/>
        </w:rPr>
        <w:t> section, provide a threshold percentage (for example, 70%) that will be used to trigger the autoscaling function.</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Provide the number of instances to add. For an example, when autoscaling starts, it will add </w:t>
      </w:r>
      <w:r w:rsidRPr="0018776C">
        <w:rPr>
          <w:rFonts w:ascii="Times New Roman" w:eastAsia="Times New Roman" w:hAnsi="Times New Roman" w:cs="Times New Roman"/>
          <w:b/>
          <w:bCs/>
          <w:color w:val="222222"/>
          <w:sz w:val="24"/>
          <w:szCs w:val="24"/>
        </w:rPr>
        <w:t>1</w:t>
      </w:r>
      <w:r w:rsidRPr="0018776C">
        <w:rPr>
          <w:rFonts w:ascii="Times New Roman" w:eastAsia="Times New Roman" w:hAnsi="Times New Roman" w:cs="Times New Roman"/>
          <w:color w:val="222222"/>
          <w:sz w:val="24"/>
          <w:szCs w:val="24"/>
        </w:rPr>
        <w:t> instance.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The same goes to the </w:t>
      </w:r>
      <w:r w:rsidRPr="0018776C">
        <w:rPr>
          <w:rFonts w:ascii="Times New Roman" w:eastAsia="Times New Roman" w:hAnsi="Times New Roman" w:cs="Times New Roman"/>
          <w:b/>
          <w:bCs/>
          <w:color w:val="222222"/>
          <w:sz w:val="24"/>
          <w:szCs w:val="24"/>
        </w:rPr>
        <w:t>Scale-in rule</w:t>
      </w:r>
      <w:r w:rsidRPr="0018776C">
        <w:rPr>
          <w:rFonts w:ascii="Times New Roman" w:eastAsia="Times New Roman" w:hAnsi="Times New Roman" w:cs="Times New Roman"/>
          <w:color w:val="222222"/>
          <w:sz w:val="24"/>
          <w:szCs w:val="24"/>
        </w:rPr>
        <w:t> section. Provide a threshold percentage such as 50%. So, in this case, when the compute instances are only 50% utilized, the instances that were scaled out will be scaled in.</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Provide the number of instances to remove. For example, when scale-in starts, it will remove </w:t>
      </w:r>
      <w:r w:rsidRPr="0018776C">
        <w:rPr>
          <w:rFonts w:ascii="Times New Roman" w:eastAsia="Times New Roman" w:hAnsi="Times New Roman" w:cs="Times New Roman"/>
          <w:b/>
          <w:bCs/>
          <w:color w:val="222222"/>
          <w:sz w:val="24"/>
          <w:szCs w:val="24"/>
        </w:rPr>
        <w:t>1</w:t>
      </w:r>
      <w:r w:rsidRPr="0018776C">
        <w:rPr>
          <w:rFonts w:ascii="Times New Roman" w:eastAsia="Times New Roman" w:hAnsi="Times New Roman" w:cs="Times New Roman"/>
          <w:color w:val="222222"/>
          <w:sz w:val="24"/>
          <w:szCs w:val="24"/>
        </w:rPr>
        <w:t> instance.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w:t>
      </w:r>
      <w:r w:rsidRPr="0018776C">
        <w:rPr>
          <w:rFonts w:ascii="Times New Roman" w:eastAsia="Times New Roman" w:hAnsi="Times New Roman" w:cs="Times New Roman"/>
          <w:b/>
          <w:bCs/>
          <w:color w:val="222222"/>
          <w:sz w:val="24"/>
          <w:szCs w:val="24"/>
        </w:rPr>
        <w:t>Scaling limits</w:t>
      </w:r>
      <w:r w:rsidRPr="0018776C">
        <w:rPr>
          <w:rFonts w:ascii="Times New Roman" w:eastAsia="Times New Roman" w:hAnsi="Times New Roman" w:cs="Times New Roman"/>
          <w:color w:val="222222"/>
          <w:sz w:val="24"/>
          <w:szCs w:val="24"/>
        </w:rPr>
        <w:t> section, provide the minimum number of instances to maintain. In this case, set it to </w:t>
      </w:r>
      <w:r w:rsidRPr="0018776C">
        <w:rPr>
          <w:rFonts w:ascii="Times New Roman" w:eastAsia="Times New Roman" w:hAnsi="Times New Roman" w:cs="Times New Roman"/>
          <w:b/>
          <w:bCs/>
          <w:color w:val="222222"/>
          <w:sz w:val="24"/>
          <w:szCs w:val="24"/>
        </w:rPr>
        <w:t>2</w:t>
      </w:r>
      <w:r w:rsidRPr="0018776C">
        <w:rPr>
          <w:rFonts w:ascii="Times New Roman" w:eastAsia="Times New Roman" w:hAnsi="Times New Roman" w:cs="Times New Roman"/>
          <w:color w:val="222222"/>
          <w:sz w:val="24"/>
          <w:szCs w:val="24"/>
        </w:rPr>
        <w:t>. Provide a maximum number of instances. In this case, we will provide </w:t>
      </w:r>
      <w:r w:rsidRPr="0018776C">
        <w:rPr>
          <w:rFonts w:ascii="Times New Roman" w:eastAsia="Times New Roman" w:hAnsi="Times New Roman" w:cs="Times New Roman"/>
          <w:b/>
          <w:bCs/>
          <w:color w:val="222222"/>
          <w:sz w:val="24"/>
          <w:szCs w:val="24"/>
        </w:rPr>
        <w:t>4</w:t>
      </w:r>
      <w:r w:rsidRPr="0018776C">
        <w:rPr>
          <w:rFonts w:ascii="Times New Roman" w:eastAsia="Times New Roman" w:hAnsi="Times New Roman" w:cs="Times New Roman"/>
          <w:color w:val="222222"/>
          <w:sz w:val="24"/>
          <w:szCs w:val="24"/>
        </w:rPr>
        <w:t> instance limits. Also, provide an initial number of instances. In this case, set it to </w:t>
      </w:r>
      <w:r w:rsidRPr="0018776C">
        <w:rPr>
          <w:rFonts w:ascii="Times New Roman" w:eastAsia="Times New Roman" w:hAnsi="Times New Roman" w:cs="Times New Roman"/>
          <w:b/>
          <w:bCs/>
          <w:color w:val="222222"/>
          <w:sz w:val="24"/>
          <w:szCs w:val="24"/>
        </w:rPr>
        <w:t>2</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2068175" cy="9524365"/>
            <wp:effectExtent l="0" t="0" r="9525" b="635"/>
            <wp:docPr id="3" name="Picture 3" descr="Figure 4.32 – Autoscaling – Configure Autoscaling Polic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32 – Autoscaling – Configure Autoscaling Policy p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68175" cy="952436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4.32 – Autoscaling – Configure Autoscaling Policy page</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w:t>
      </w:r>
      <w:r w:rsidRPr="0018776C">
        <w:rPr>
          <w:rFonts w:ascii="Times New Roman" w:eastAsia="Times New Roman" w:hAnsi="Times New Roman" w:cs="Times New Roman"/>
          <w:b/>
          <w:bCs/>
          <w:color w:val="222222"/>
          <w:sz w:val="24"/>
          <w:szCs w:val="24"/>
        </w:rPr>
        <w:t>Next</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Review the details and click on </w:t>
      </w:r>
      <w:r w:rsidRPr="0018776C">
        <w:rPr>
          <w:rFonts w:ascii="Times New Roman" w:eastAsia="Times New Roman" w:hAnsi="Times New Roman" w:cs="Times New Roman"/>
          <w:b/>
          <w:bCs/>
          <w:color w:val="222222"/>
          <w:sz w:val="24"/>
          <w:szCs w:val="24"/>
        </w:rPr>
        <w:t>Create</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With that, you've learned how to create an autoscaling configuration and let OCI handle the horizontal scaling of OCI compute instances.</w:t>
      </w:r>
    </w:p>
    <w:p w:rsidR="0018776C" w:rsidRPr="0018776C" w:rsidRDefault="0018776C" w:rsidP="0018776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776C">
        <w:rPr>
          <w:rFonts w:ascii="Times New Roman" w:eastAsia="Times New Roman" w:hAnsi="Times New Roman" w:cs="Times New Roman"/>
          <w:b/>
          <w:bCs/>
          <w:kern w:val="36"/>
          <w:sz w:val="48"/>
          <w:szCs w:val="48"/>
        </w:rPr>
        <w:t>Connecting to instances using an instance console connection</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When you're working with deploying compute instances, you can get in situations where the compute has failed to boot because of a misconfiguration in the OS, or there's a problem with a specific driver that could not load during boot. When this happens, your instance will be stuck and you won't have network access.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So, with instance console connections, you can access your instance in the same way you would using a serial console. You will be able to access an instance even if you don't have network connectivity and then gain access to the instance screen. From there, you can, for example, access the root filesystem to fix a misconfigured file or even replace your SSH key.</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OCI offers two ways to connect to console connections: using SSH or using VNC.</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Using this console connection, you can do the following:</w:t>
      </w:r>
    </w:p>
    <w:p w:rsidR="0018776C" w:rsidRPr="0018776C" w:rsidRDefault="0018776C" w:rsidP="0018776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either add an SSH key or reset the SSH keys for the default </w:t>
      </w:r>
      <w:r w:rsidRPr="0018776C">
        <w:rPr>
          <w:rFonts w:ascii="Times New Roman" w:eastAsia="Times New Roman" w:hAnsi="Times New Roman" w:cs="Times New Roman"/>
          <w:b/>
          <w:bCs/>
          <w:color w:val="222222"/>
          <w:sz w:val="24"/>
          <w:szCs w:val="24"/>
        </w:rPr>
        <w:t>opc</w:t>
      </w:r>
      <w:r w:rsidRPr="0018776C">
        <w:rPr>
          <w:rFonts w:ascii="Times New Roman" w:eastAsia="Times New Roman" w:hAnsi="Times New Roman" w:cs="Times New Roman"/>
          <w:color w:val="222222"/>
          <w:sz w:val="24"/>
          <w:szCs w:val="24"/>
        </w:rPr>
        <w:t> user.</w:t>
      </w:r>
    </w:p>
    <w:p w:rsidR="0018776C" w:rsidRPr="0018776C" w:rsidRDefault="0018776C" w:rsidP="0018776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can edit system configuration files.</w:t>
      </w:r>
    </w:p>
    <w:p w:rsidR="0018776C" w:rsidRPr="0018776C" w:rsidRDefault="0018776C" w:rsidP="0018776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When you import a customized image and that does not boot up, you can SSH to the console of it to troubleshoot.</w:t>
      </w:r>
    </w:p>
    <w:p w:rsidR="0018776C" w:rsidRPr="0018776C" w:rsidRDefault="0018776C" w:rsidP="0018776C">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there is an issue with an existing instance no longer responding, you can log into the console.</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Let's create a console connection and then log into the instance console. Follow these steps:</w:t>
      </w:r>
    </w:p>
    <w:p w:rsidR="0018776C" w:rsidRPr="0018776C" w:rsidRDefault="0018776C" w:rsidP="0018776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the navigation menu, select </w:t>
      </w:r>
      <w:r w:rsidRPr="0018776C">
        <w:rPr>
          <w:rFonts w:ascii="Times New Roman" w:eastAsia="Times New Roman" w:hAnsi="Times New Roman" w:cs="Times New Roman"/>
          <w:b/>
          <w:bCs/>
          <w:color w:val="222222"/>
          <w:sz w:val="24"/>
          <w:szCs w:val="24"/>
        </w:rPr>
        <w:t>Compute</w:t>
      </w:r>
      <w:r w:rsidRPr="0018776C">
        <w:rPr>
          <w:rFonts w:ascii="Times New Roman" w:eastAsia="Times New Roman" w:hAnsi="Times New Roman" w:cs="Times New Roman"/>
          <w:color w:val="222222"/>
          <w:sz w:val="24"/>
          <w:szCs w:val="24"/>
        </w:rPr>
        <w:t>, and select </w:t>
      </w:r>
      <w:r w:rsidRPr="0018776C">
        <w:rPr>
          <w:rFonts w:ascii="Times New Roman" w:eastAsia="Times New Roman" w:hAnsi="Times New Roman" w:cs="Times New Roman"/>
          <w:b/>
          <w:bCs/>
          <w:color w:val="222222"/>
          <w:sz w:val="24"/>
          <w:szCs w:val="24"/>
        </w:rPr>
        <w:t>Instances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From the list of instances, click on the instance name that you want to create the console connection for.</w:t>
      </w:r>
    </w:p>
    <w:p w:rsidR="0018776C" w:rsidRPr="0018776C" w:rsidRDefault="0018776C" w:rsidP="0018776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 the </w:t>
      </w:r>
      <w:r w:rsidRPr="0018776C">
        <w:rPr>
          <w:rFonts w:ascii="Times New Roman" w:eastAsia="Times New Roman" w:hAnsi="Times New Roman" w:cs="Times New Roman"/>
          <w:b/>
          <w:bCs/>
          <w:color w:val="222222"/>
          <w:sz w:val="24"/>
          <w:szCs w:val="24"/>
        </w:rPr>
        <w:t>Instance Details</w:t>
      </w:r>
      <w:r w:rsidRPr="0018776C">
        <w:rPr>
          <w:rFonts w:ascii="Times New Roman" w:eastAsia="Times New Roman" w:hAnsi="Times New Roman" w:cs="Times New Roman"/>
          <w:color w:val="222222"/>
          <w:sz w:val="24"/>
          <w:szCs w:val="24"/>
        </w:rPr>
        <w:t> page, under the </w:t>
      </w:r>
      <w:r w:rsidRPr="0018776C">
        <w:rPr>
          <w:rFonts w:ascii="Times New Roman" w:eastAsia="Times New Roman" w:hAnsi="Times New Roman" w:cs="Times New Roman"/>
          <w:b/>
          <w:bCs/>
          <w:color w:val="222222"/>
          <w:sz w:val="24"/>
          <w:szCs w:val="24"/>
        </w:rPr>
        <w:t>Resources</w:t>
      </w:r>
      <w:r w:rsidRPr="0018776C">
        <w:rPr>
          <w:rFonts w:ascii="Times New Roman" w:eastAsia="Times New Roman" w:hAnsi="Times New Roman" w:cs="Times New Roman"/>
          <w:color w:val="222222"/>
          <w:sz w:val="24"/>
          <w:szCs w:val="24"/>
        </w:rPr>
        <w:t> section, click </w:t>
      </w:r>
      <w:r w:rsidRPr="0018776C">
        <w:rPr>
          <w:rFonts w:ascii="Times New Roman" w:eastAsia="Times New Roman" w:hAnsi="Times New Roman" w:cs="Times New Roman"/>
          <w:b/>
          <w:bCs/>
          <w:color w:val="222222"/>
          <w:sz w:val="24"/>
          <w:szCs w:val="24"/>
        </w:rPr>
        <w:t>Console Connection</w:t>
      </w:r>
      <w:r w:rsidRPr="0018776C">
        <w:rPr>
          <w:rFonts w:ascii="Times New Roman" w:eastAsia="Times New Roman" w:hAnsi="Times New Roman" w:cs="Times New Roman"/>
          <w:color w:val="222222"/>
          <w:sz w:val="24"/>
          <w:szCs w:val="24"/>
        </w:rPr>
        <w:t>, and then click </w:t>
      </w:r>
      <w:r w:rsidRPr="0018776C">
        <w:rPr>
          <w:rFonts w:ascii="Times New Roman" w:eastAsia="Times New Roman" w:hAnsi="Times New Roman" w:cs="Times New Roman"/>
          <w:b/>
          <w:bCs/>
          <w:color w:val="222222"/>
          <w:sz w:val="24"/>
          <w:szCs w:val="24"/>
        </w:rPr>
        <w:t>Create Console Connection</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Specify the public key portion of the SSH key and then click </w:t>
      </w:r>
      <w:r w:rsidRPr="0018776C">
        <w:rPr>
          <w:rFonts w:ascii="Times New Roman" w:eastAsia="Times New Roman" w:hAnsi="Times New Roman" w:cs="Times New Roman"/>
          <w:b/>
          <w:bCs/>
          <w:color w:val="222222"/>
          <w:sz w:val="24"/>
          <w:szCs w:val="24"/>
        </w:rPr>
        <w:t>Create Console Connection</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lastRenderedPageBreak/>
        <w:drawing>
          <wp:inline distT="0" distB="0" distL="0" distR="0">
            <wp:extent cx="12475845" cy="10773410"/>
            <wp:effectExtent l="0" t="0" r="1905" b="8890"/>
            <wp:docPr id="2" name="Picture 2" descr="Figure 4.33 – Create Console Connec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33 – Create Console Connection p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475845" cy="10773410"/>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Figure 4.33 – Create Console Connection page</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i/>
          <w:iCs/>
          <w:caps/>
          <w:color w:val="222222"/>
          <w:sz w:val="24"/>
          <w:szCs w:val="24"/>
        </w:rPr>
      </w:pPr>
      <w:r w:rsidRPr="0018776C">
        <w:rPr>
          <w:rFonts w:ascii="Times New Roman" w:eastAsia="Times New Roman" w:hAnsi="Times New Roman" w:cs="Times New Roman"/>
          <w:i/>
          <w:iCs/>
          <w:caps/>
          <w:color w:val="222222"/>
          <w:sz w:val="24"/>
          <w:szCs w:val="24"/>
        </w:rPr>
        <w:t>NOTE</w:t>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i/>
          <w:iCs/>
          <w:color w:val="222222"/>
          <w:sz w:val="24"/>
          <w:szCs w:val="24"/>
        </w:rPr>
      </w:pPr>
      <w:r w:rsidRPr="0018776C">
        <w:rPr>
          <w:rFonts w:ascii="Times New Roman" w:eastAsia="Times New Roman" w:hAnsi="Times New Roman" w:cs="Times New Roman"/>
          <w:i/>
          <w:iCs/>
          <w:color w:val="222222"/>
          <w:sz w:val="24"/>
          <w:szCs w:val="24"/>
        </w:rPr>
        <w:t>This SSH key can be different than the one you used to launch your instance.</w:t>
      </w:r>
    </w:p>
    <w:p w:rsidR="0018776C" w:rsidRPr="0018776C" w:rsidRDefault="0018776C" w:rsidP="0018776C">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Once the console connection job has completed, its status will change to </w:t>
      </w:r>
      <w:r w:rsidRPr="0018776C">
        <w:rPr>
          <w:rFonts w:ascii="Times New Roman" w:eastAsia="Times New Roman" w:hAnsi="Times New Roman" w:cs="Times New Roman"/>
          <w:b/>
          <w:bCs/>
          <w:color w:val="222222"/>
          <w:sz w:val="24"/>
          <w:szCs w:val="24"/>
        </w:rPr>
        <w:t>ACTIVE</w:t>
      </w:r>
      <w:r w:rsidRPr="0018776C">
        <w:rPr>
          <w:rFonts w:ascii="Times New Roman" w:eastAsia="Times New Roman" w:hAnsi="Times New Roman" w:cs="Times New Roman"/>
          <w:color w:val="222222"/>
          <w:sz w:val="24"/>
          <w:szCs w:val="24"/>
        </w:rPr>
        <w:t>.</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Now that you have created the connection, let's connect to the instance. We will show you how to do this in the next section.</w:t>
      </w:r>
    </w:p>
    <w:p w:rsidR="0018776C" w:rsidRPr="0018776C" w:rsidRDefault="0018776C" w:rsidP="0018776C">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18776C">
        <w:rPr>
          <w:rFonts w:ascii="Times New Roman" w:eastAsia="Times New Roman" w:hAnsi="Times New Roman" w:cs="Times New Roman"/>
          <w:b/>
          <w:bCs/>
          <w:sz w:val="36"/>
          <w:szCs w:val="36"/>
        </w:rPr>
        <w:t>Connecting to the serial console from macOS or Linux OS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You need to use an SSH client to connect to the serial console of the instance. By default, macOS and Linux distribution has an </w:t>
      </w:r>
      <w:r w:rsidRPr="0018776C">
        <w:rPr>
          <w:rFonts w:ascii="Times New Roman" w:eastAsia="Times New Roman" w:hAnsi="Times New Roman" w:cs="Times New Roman"/>
          <w:b/>
          <w:bCs/>
          <w:color w:val="222222"/>
          <w:sz w:val="24"/>
          <w:szCs w:val="24"/>
        </w:rPr>
        <w:t>ssh</w:t>
      </w:r>
      <w:r w:rsidRPr="0018776C">
        <w:rPr>
          <w:rFonts w:ascii="Times New Roman" w:eastAsia="Times New Roman" w:hAnsi="Times New Roman" w:cs="Times New Roman"/>
          <w:color w:val="222222"/>
          <w:sz w:val="24"/>
          <w:szCs w:val="24"/>
        </w:rPr>
        <w:t> client installed:</w:t>
      </w:r>
    </w:p>
    <w:p w:rsidR="0018776C" w:rsidRPr="0018776C" w:rsidRDefault="0018776C" w:rsidP="0018776C">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console, in the </w:t>
      </w:r>
      <w:r w:rsidRPr="0018776C">
        <w:rPr>
          <w:rFonts w:ascii="Times New Roman" w:eastAsia="Times New Roman" w:hAnsi="Times New Roman" w:cs="Times New Roman"/>
          <w:b/>
          <w:bCs/>
          <w:color w:val="222222"/>
          <w:sz w:val="24"/>
          <w:szCs w:val="24"/>
        </w:rPr>
        <w:t>Resources</w:t>
      </w:r>
      <w:r w:rsidRPr="0018776C">
        <w:rPr>
          <w:rFonts w:ascii="Times New Roman" w:eastAsia="Times New Roman" w:hAnsi="Times New Roman" w:cs="Times New Roman"/>
          <w:color w:val="222222"/>
          <w:sz w:val="24"/>
          <w:szCs w:val="24"/>
        </w:rPr>
        <w:t> section of the </w:t>
      </w:r>
      <w:r w:rsidRPr="0018776C">
        <w:rPr>
          <w:rFonts w:ascii="Times New Roman" w:eastAsia="Times New Roman" w:hAnsi="Times New Roman" w:cs="Times New Roman"/>
          <w:b/>
          <w:bCs/>
          <w:color w:val="222222"/>
          <w:sz w:val="24"/>
          <w:szCs w:val="24"/>
        </w:rPr>
        <w:t>Instances Details</w:t>
      </w:r>
      <w:r w:rsidRPr="0018776C">
        <w:rPr>
          <w:rFonts w:ascii="Times New Roman" w:eastAsia="Times New Roman" w:hAnsi="Times New Roman" w:cs="Times New Roman"/>
          <w:color w:val="222222"/>
          <w:sz w:val="24"/>
          <w:szCs w:val="24"/>
        </w:rPr>
        <w:t> page, click </w:t>
      </w:r>
      <w:r w:rsidRPr="0018776C">
        <w:rPr>
          <w:rFonts w:ascii="Times New Roman" w:eastAsia="Times New Roman" w:hAnsi="Times New Roman" w:cs="Times New Roman"/>
          <w:b/>
          <w:bCs/>
          <w:color w:val="222222"/>
          <w:sz w:val="24"/>
          <w:szCs w:val="24"/>
        </w:rPr>
        <w:t>Console Connections</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Click on the </w:t>
      </w:r>
      <w:r w:rsidRPr="0018776C">
        <w:rPr>
          <w:rFonts w:ascii="Times New Roman" w:eastAsia="Times New Roman" w:hAnsi="Times New Roman" w:cs="Times New Roman"/>
          <w:b/>
          <w:bCs/>
          <w:color w:val="222222"/>
          <w:sz w:val="24"/>
          <w:szCs w:val="24"/>
        </w:rPr>
        <w:t>Actions</w:t>
      </w:r>
      <w:r w:rsidRPr="0018776C">
        <w:rPr>
          <w:rFonts w:ascii="Times New Roman" w:eastAsia="Times New Roman" w:hAnsi="Times New Roman" w:cs="Times New Roman"/>
          <w:color w:val="222222"/>
          <w:sz w:val="24"/>
          <w:szCs w:val="24"/>
        </w:rPr>
        <w:t> icon, and then click </w:t>
      </w:r>
      <w:r w:rsidRPr="0018776C">
        <w:rPr>
          <w:rFonts w:ascii="Times New Roman" w:eastAsia="Times New Roman" w:hAnsi="Times New Roman" w:cs="Times New Roman"/>
          <w:b/>
          <w:bCs/>
          <w:color w:val="222222"/>
          <w:sz w:val="24"/>
          <w:szCs w:val="24"/>
        </w:rPr>
        <w:t>Copy Serial Console Connection for Linux/Mac</w:t>
      </w:r>
      <w:r w:rsidRPr="0018776C">
        <w:rPr>
          <w:rFonts w:ascii="Times New Roman" w:eastAsia="Times New Roman" w:hAnsi="Times New Roman" w:cs="Times New Roman"/>
          <w:color w:val="222222"/>
          <w:sz w:val="24"/>
          <w:szCs w:val="24"/>
        </w:rPr>
        <w:t>.</w:t>
      </w:r>
    </w:p>
    <w:p w:rsidR="0018776C" w:rsidRPr="0018776C" w:rsidRDefault="0018776C" w:rsidP="0018776C">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Open a Terminal window and paste in the command that you have copied in </w:t>
      </w:r>
      <w:r w:rsidRPr="0018776C">
        <w:rPr>
          <w:rFonts w:ascii="Times New Roman" w:eastAsia="Times New Roman" w:hAnsi="Times New Roman" w:cs="Times New Roman"/>
          <w:i/>
          <w:iCs/>
          <w:color w:val="222222"/>
          <w:sz w:val="24"/>
          <w:szCs w:val="24"/>
        </w:rPr>
        <w:t>step 2</w:t>
      </w:r>
      <w:r w:rsidRPr="0018776C">
        <w:rPr>
          <w:rFonts w:ascii="Times New Roman" w:eastAsia="Times New Roman" w:hAnsi="Times New Roman" w:cs="Times New Roman"/>
          <w:color w:val="222222"/>
          <w:sz w:val="24"/>
          <w:szCs w:val="24"/>
        </w:rPr>
        <w:t>. Press </w:t>
      </w:r>
      <w:r w:rsidRPr="0018776C">
        <w:rPr>
          <w:rFonts w:ascii="Times New Roman" w:eastAsia="Times New Roman" w:hAnsi="Times New Roman" w:cs="Times New Roman"/>
          <w:i/>
          <w:iCs/>
          <w:color w:val="222222"/>
          <w:sz w:val="24"/>
          <w:szCs w:val="24"/>
        </w:rPr>
        <w:t>Enter</w:t>
      </w:r>
      <w:r w:rsidRPr="0018776C">
        <w:rPr>
          <w:rFonts w:ascii="Times New Roman" w:eastAsia="Times New Roman" w:hAnsi="Times New Roman" w:cs="Times New Roman"/>
          <w:color w:val="222222"/>
          <w:sz w:val="24"/>
          <w:szCs w:val="24"/>
        </w:rPr>
        <w:t>. You can see an example of this in the following screenshot:</w:t>
      </w:r>
    </w:p>
    <w:p w:rsidR="0018776C" w:rsidRPr="0018776C" w:rsidRDefault="0018776C" w:rsidP="0018776C">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18776C">
        <w:rPr>
          <w:rFonts w:ascii="Times New Roman" w:eastAsia="Times New Roman" w:hAnsi="Times New Roman" w:cs="Times New Roman"/>
          <w:noProof/>
          <w:color w:val="222222"/>
          <w:sz w:val="24"/>
          <w:szCs w:val="24"/>
        </w:rPr>
        <w:drawing>
          <wp:inline distT="0" distB="0" distL="0" distR="0">
            <wp:extent cx="13860780" cy="2218055"/>
            <wp:effectExtent l="0" t="0" r="7620" b="0"/>
            <wp:docPr id="1" name="Picture 1" descr="Figure 4.34 – Console connection from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4.34 – Console connection from Ma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60780" cy="2218055"/>
                    </a:xfrm>
                    <a:prstGeom prst="rect">
                      <a:avLst/>
                    </a:prstGeom>
                    <a:noFill/>
                    <a:ln>
                      <a:noFill/>
                    </a:ln>
                  </pic:spPr>
                </pic:pic>
              </a:graphicData>
            </a:graphic>
          </wp:inline>
        </w:drawing>
      </w:r>
    </w:p>
    <w:p w:rsidR="0018776C" w:rsidRPr="0018776C" w:rsidRDefault="0018776C" w:rsidP="0018776C">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Figure 4.34 – Console connection from Mac</w:t>
      </w:r>
    </w:p>
    <w:p w:rsidR="0018776C" w:rsidRPr="0018776C" w:rsidRDefault="0018776C" w:rsidP="0018776C">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If you get a </w:t>
      </w:r>
      <w:r w:rsidRPr="0018776C">
        <w:rPr>
          <w:rFonts w:ascii="Times New Roman" w:eastAsia="Times New Roman" w:hAnsi="Times New Roman" w:cs="Times New Roman"/>
          <w:b/>
          <w:bCs/>
          <w:color w:val="222222"/>
          <w:sz w:val="24"/>
          <w:szCs w:val="24"/>
        </w:rPr>
        <w:t>Permission denied (public key). Key_exchange_identification: Connection closed by remote host</w:t>
      </w:r>
      <w:r w:rsidRPr="0018776C">
        <w:rPr>
          <w:rFonts w:ascii="Times New Roman" w:eastAsia="Times New Roman" w:hAnsi="Times New Roman" w:cs="Times New Roman"/>
          <w:color w:val="222222"/>
          <w:sz w:val="24"/>
          <w:szCs w:val="24"/>
        </w:rPr>
        <w:t> error, you should include the identity file flag, </w:t>
      </w:r>
      <w:r w:rsidRPr="0018776C">
        <w:rPr>
          <w:rFonts w:ascii="Times New Roman" w:eastAsia="Times New Roman" w:hAnsi="Times New Roman" w:cs="Times New Roman"/>
          <w:b/>
          <w:bCs/>
          <w:color w:val="222222"/>
          <w:sz w:val="24"/>
          <w:szCs w:val="24"/>
        </w:rPr>
        <w:t>-i</w:t>
      </w:r>
      <w:r w:rsidRPr="0018776C">
        <w:rPr>
          <w:rFonts w:ascii="Times New Roman" w:eastAsia="Times New Roman" w:hAnsi="Times New Roman" w:cs="Times New Roman"/>
          <w:color w:val="222222"/>
          <w:sz w:val="24"/>
          <w:szCs w:val="24"/>
        </w:rPr>
        <w:t>, in the connection string to specify the SSH key to use. You must do this for both the SSH connection and the SSH </w:t>
      </w:r>
      <w:r w:rsidRPr="0018776C">
        <w:rPr>
          <w:rFonts w:ascii="Times New Roman" w:eastAsia="Times New Roman" w:hAnsi="Times New Roman" w:cs="Times New Roman"/>
          <w:b/>
          <w:bCs/>
          <w:color w:val="222222"/>
          <w:sz w:val="24"/>
          <w:szCs w:val="24"/>
        </w:rPr>
        <w:t>ProxyCommand</w:t>
      </w:r>
      <w:r w:rsidRPr="0018776C">
        <w:rPr>
          <w:rFonts w:ascii="Times New Roman" w:eastAsia="Times New Roman" w:hAnsi="Times New Roman" w:cs="Times New Roman"/>
          <w:color w:val="222222"/>
          <w:sz w:val="24"/>
          <w:szCs w:val="24"/>
        </w:rPr>
        <w:t>. This is shown in the following code:</w:t>
      </w:r>
    </w:p>
    <w:p w:rsidR="0018776C" w:rsidRPr="0018776C" w:rsidRDefault="0018776C" w:rsidP="0018776C">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18776C">
        <w:rPr>
          <w:rFonts w:ascii="Times New Roman" w:eastAsia="Times New Roman" w:hAnsi="Times New Roman" w:cs="Times New Roman"/>
          <w:b/>
          <w:bCs/>
          <w:color w:val="222222"/>
          <w:sz w:val="24"/>
          <w:szCs w:val="24"/>
        </w:rPr>
        <w:t>ssh -i /&lt;path&gt;/&lt;ssh_key&gt; -o ProxyCommand='ssh -i /&lt;path&gt;/&lt;ssh_key&gt; -W %h:%p -p 443...</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lastRenderedPageBreak/>
        <w:t>For security reasons, you should delete the console connection once you have finished troubleshooting. If you do not do that, then OCI will terminate the serial console session after 24 hours.</w:t>
      </w:r>
    </w:p>
    <w:p w:rsidR="0018776C" w:rsidRPr="0018776C" w:rsidRDefault="0018776C" w:rsidP="0018776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776C">
        <w:rPr>
          <w:rFonts w:ascii="Times New Roman" w:eastAsia="Times New Roman" w:hAnsi="Times New Roman" w:cs="Times New Roman"/>
          <w:b/>
          <w:bCs/>
          <w:kern w:val="36"/>
          <w:sz w:val="48"/>
          <w:szCs w:val="48"/>
        </w:rPr>
        <w:t>Summary</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this chapter, you learned about the compute choices that you have in OCI. We explained the different types of compute instances that you can use, as well as the different type of shapes they can have. We also described how to use different OS images while creating these instances, such as Oracle-Provided images, custom images, and so on. You also learned how to export/import images for image portability across regions and tenancy. We then discussed instance config, pools, and autoscaling. Finally, you got to grips with console connections and how to use them to troubleshoot instance issues.</w:t>
      </w:r>
    </w:p>
    <w:p w:rsidR="0018776C" w:rsidRPr="0018776C" w:rsidRDefault="0018776C" w:rsidP="0018776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18776C">
        <w:rPr>
          <w:rFonts w:ascii="Times New Roman" w:eastAsia="Times New Roman" w:hAnsi="Times New Roman" w:cs="Times New Roman"/>
          <w:color w:val="222222"/>
          <w:sz w:val="24"/>
          <w:szCs w:val="24"/>
        </w:rPr>
        <w:t>In the next chapter, we will cover the various storage choices that you have in OCI and how to leverage them in your use cases.</w:t>
      </w:r>
    </w:p>
    <w:p w:rsidR="00AC7294" w:rsidRDefault="00AC7294">
      <w:bookmarkStart w:id="0" w:name="_GoBack"/>
      <w:bookmarkEnd w:id="0"/>
    </w:p>
    <w:sectPr w:rsidR="00AC72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2784D"/>
    <w:multiLevelType w:val="multilevel"/>
    <w:tmpl w:val="EA08E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E4B27"/>
    <w:multiLevelType w:val="multilevel"/>
    <w:tmpl w:val="A910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25AFE"/>
    <w:multiLevelType w:val="multilevel"/>
    <w:tmpl w:val="0ED6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20F65"/>
    <w:multiLevelType w:val="multilevel"/>
    <w:tmpl w:val="8A349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9D3A57"/>
    <w:multiLevelType w:val="multilevel"/>
    <w:tmpl w:val="A81A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655F7"/>
    <w:multiLevelType w:val="multilevel"/>
    <w:tmpl w:val="713E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3E6A23"/>
    <w:multiLevelType w:val="multilevel"/>
    <w:tmpl w:val="12B61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E32007"/>
    <w:multiLevelType w:val="multilevel"/>
    <w:tmpl w:val="E5406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E32F71"/>
    <w:multiLevelType w:val="multilevel"/>
    <w:tmpl w:val="920E9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A023BC"/>
    <w:multiLevelType w:val="multilevel"/>
    <w:tmpl w:val="3D4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CE645C"/>
    <w:multiLevelType w:val="multilevel"/>
    <w:tmpl w:val="DA440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B92445"/>
    <w:multiLevelType w:val="multilevel"/>
    <w:tmpl w:val="6854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C565FE"/>
    <w:multiLevelType w:val="multilevel"/>
    <w:tmpl w:val="116C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1670AF"/>
    <w:multiLevelType w:val="multilevel"/>
    <w:tmpl w:val="92B0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35633E"/>
    <w:multiLevelType w:val="multilevel"/>
    <w:tmpl w:val="1992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59034C"/>
    <w:multiLevelType w:val="multilevel"/>
    <w:tmpl w:val="3AF0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6C4265"/>
    <w:multiLevelType w:val="multilevel"/>
    <w:tmpl w:val="B090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FE3A20"/>
    <w:multiLevelType w:val="multilevel"/>
    <w:tmpl w:val="57E2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B37FDE"/>
    <w:multiLevelType w:val="multilevel"/>
    <w:tmpl w:val="5D1EB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270CC8"/>
    <w:multiLevelType w:val="multilevel"/>
    <w:tmpl w:val="119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625816"/>
    <w:multiLevelType w:val="multilevel"/>
    <w:tmpl w:val="0716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7"/>
    <w:lvlOverride w:ilvl="0">
      <w:startOverride w:val="1"/>
    </w:lvlOverride>
  </w:num>
  <w:num w:numId="3">
    <w:abstractNumId w:val="12"/>
    <w:lvlOverride w:ilvl="0">
      <w:startOverride w:val="1"/>
    </w:lvlOverride>
  </w:num>
  <w:num w:numId="4">
    <w:abstractNumId w:val="13"/>
  </w:num>
  <w:num w:numId="5">
    <w:abstractNumId w:val="4"/>
  </w:num>
  <w:num w:numId="6">
    <w:abstractNumId w:val="0"/>
    <w:lvlOverride w:ilvl="0">
      <w:startOverride w:val="1"/>
    </w:lvlOverride>
  </w:num>
  <w:num w:numId="7">
    <w:abstractNumId w:val="14"/>
  </w:num>
  <w:num w:numId="8">
    <w:abstractNumId w:val="8"/>
    <w:lvlOverride w:ilvl="0">
      <w:startOverride w:val="1"/>
    </w:lvlOverride>
  </w:num>
  <w:num w:numId="9">
    <w:abstractNumId w:val="16"/>
  </w:num>
  <w:num w:numId="10">
    <w:abstractNumId w:val="1"/>
  </w:num>
  <w:num w:numId="11">
    <w:abstractNumId w:val="3"/>
    <w:lvlOverride w:ilvl="0">
      <w:startOverride w:val="1"/>
    </w:lvlOverride>
  </w:num>
  <w:num w:numId="12">
    <w:abstractNumId w:val="11"/>
  </w:num>
  <w:num w:numId="13">
    <w:abstractNumId w:val="18"/>
    <w:lvlOverride w:ilvl="0">
      <w:startOverride w:val="1"/>
    </w:lvlOverride>
  </w:num>
  <w:num w:numId="14">
    <w:abstractNumId w:val="20"/>
  </w:num>
  <w:num w:numId="15">
    <w:abstractNumId w:val="2"/>
  </w:num>
  <w:num w:numId="16">
    <w:abstractNumId w:val="5"/>
  </w:num>
  <w:num w:numId="17">
    <w:abstractNumId w:val="9"/>
  </w:num>
  <w:num w:numId="18">
    <w:abstractNumId w:val="17"/>
    <w:lvlOverride w:ilvl="0">
      <w:startOverride w:val="1"/>
    </w:lvlOverride>
  </w:num>
  <w:num w:numId="19">
    <w:abstractNumId w:val="15"/>
  </w:num>
  <w:num w:numId="20">
    <w:abstractNumId w:val="10"/>
    <w:lvlOverride w:ilvl="0">
      <w:startOverride w:val="1"/>
    </w:lvlOverride>
  </w:num>
  <w:num w:numId="21">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76C"/>
    <w:rsid w:val="0018776C"/>
    <w:rsid w:val="00AC72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C18586-7133-45B2-B49F-7081BACB0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8776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8776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877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76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8776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776C"/>
    <w:rPr>
      <w:rFonts w:ascii="Times New Roman" w:eastAsia="Times New Roman" w:hAnsi="Times New Roman" w:cs="Times New Roman"/>
      <w:b/>
      <w:bCs/>
      <w:sz w:val="27"/>
      <w:szCs w:val="27"/>
    </w:rPr>
  </w:style>
  <w:style w:type="paragraph" w:customStyle="1" w:styleId="msonormal0">
    <w:name w:val="msonormal"/>
    <w:basedOn w:val="Normal"/>
    <w:rsid w:val="0018776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8776C"/>
    <w:rPr>
      <w:i/>
      <w:iCs/>
    </w:rPr>
  </w:style>
  <w:style w:type="paragraph" w:styleId="NormalWeb">
    <w:name w:val="Normal (Web)"/>
    <w:basedOn w:val="Normal"/>
    <w:uiPriority w:val="99"/>
    <w:semiHidden/>
    <w:unhideWhenUsed/>
    <w:rsid w:val="0018776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776C"/>
    <w:rPr>
      <w:b/>
      <w:bCs/>
    </w:rPr>
  </w:style>
  <w:style w:type="paragraph" w:customStyle="1" w:styleId="figure-caption">
    <w:name w:val="figure-caption"/>
    <w:basedOn w:val="Normal"/>
    <w:rsid w:val="0018776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urce-code">
    <w:name w:val="source-code"/>
    <w:basedOn w:val="Normal"/>
    <w:rsid w:val="0018776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llout-heading">
    <w:name w:val="callout-heading"/>
    <w:basedOn w:val="Normal"/>
    <w:rsid w:val="0018776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llout">
    <w:name w:val="callout"/>
    <w:basedOn w:val="Normal"/>
    <w:rsid w:val="0018776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032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5936</Words>
  <Characters>33838</Characters>
  <Application>Microsoft Office Word</Application>
  <DocSecurity>0</DocSecurity>
  <Lines>281</Lines>
  <Paragraphs>79</Paragraphs>
  <ScaleCrop>false</ScaleCrop>
  <Company>Oracle Corporation</Company>
  <LinksUpToDate>false</LinksUpToDate>
  <CharactersWithSpaces>39695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2024-03-22T17:41:00Z</dcterms:created>
  <dcterms:modified xsi:type="dcterms:W3CDTF">2024-03-22T17:42:00Z</dcterms:modified>
</cp:coreProperties>
</file>